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465"/>
        <w:gridCol w:w="3573"/>
        <w:gridCol w:w="1259"/>
        <w:gridCol w:w="686"/>
        <w:gridCol w:w="579"/>
        <w:gridCol w:w="919"/>
        <w:gridCol w:w="918"/>
        <w:gridCol w:w="1136"/>
        <w:gridCol w:w="1246"/>
      </w:tblGrid>
      <w:tr w:rsidR="004309D0" w:rsidRPr="00E507D0" w:rsidTr="00672571">
        <w:trPr>
          <w:trHeight w:hRule="exact" w:val="569"/>
        </w:trPr>
        <w:tc>
          <w:tcPr>
            <w:tcW w:w="10788" w:type="dxa"/>
            <w:gridSpan w:val="9"/>
            <w:shd w:val="clear" w:color="FFFFFF" w:fill="FFFFFF"/>
            <w:tcMar>
              <w:left w:w="4" w:type="dxa"/>
              <w:right w:w="4" w:type="dxa"/>
            </w:tcMar>
          </w:tcPr>
          <w:p w:rsidR="004309D0" w:rsidRPr="00E507D0" w:rsidRDefault="004309D0"/>
        </w:tc>
      </w:tr>
      <w:tr w:rsidR="004309D0" w:rsidRPr="00E507D0" w:rsidTr="00672571">
        <w:trPr>
          <w:trHeight w:hRule="exact" w:val="1130"/>
        </w:trPr>
        <w:tc>
          <w:tcPr>
            <w:tcW w:w="10788" w:type="dxa"/>
            <w:gridSpan w:val="9"/>
            <w:shd w:val="clear" w:color="000000" w:fill="FFFFFF"/>
            <w:tcMar>
              <w:left w:w="34" w:type="dxa"/>
              <w:right w:w="34" w:type="dxa"/>
            </w:tcMar>
            <w:vAlign w:val="center"/>
          </w:tcPr>
          <w:p w:rsidR="004309D0" w:rsidRPr="00E507D0" w:rsidRDefault="004309D0" w:rsidP="00E7242A">
            <w:pPr>
              <w:spacing w:after="0" w:line="238" w:lineRule="auto"/>
              <w:jc w:val="center"/>
              <w:rPr>
                <w:sz w:val="16"/>
                <w:szCs w:val="16"/>
              </w:rPr>
            </w:pPr>
            <w:r w:rsidRPr="00E507D0">
              <w:rPr>
                <w:rFonts w:ascii="Arial" w:hAnsi="Arial" w:cs="Arial"/>
                <w:b/>
                <w:color w:val="000000"/>
                <w:sz w:val="16"/>
                <w:szCs w:val="16"/>
              </w:rPr>
              <w:t xml:space="preserve">ΠΡΟΫΠΟΛΟΓΙΣΜΟΣ ΠΡΟΣΦΟΡΑΣ </w:t>
            </w:r>
            <w:r w:rsidRPr="00E507D0">
              <w:t>Προμήθεια ηλεκτρολογικού υλικού για την συντήρηση υποδομών Δημοτικού Οδοφωτισμού, Παιδικών Σταθμών, Σχολείων όλων των βαθμίδων, Ειδικών Σχολείων, Δημοτικών Κτιρίων και Αθλητικών Χώρων για ένα (1) έτος από την υπογραφή της Σύμβασης.</w:t>
            </w:r>
          </w:p>
        </w:tc>
      </w:tr>
      <w:tr w:rsidR="004309D0" w:rsidRPr="00E507D0">
        <w:trPr>
          <w:trHeight w:hRule="exact" w:val="344"/>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1.  ΣΥΝΤΗΡΗΣΗ ΟΔΟΦΩΤΙΣΜΟΥ</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Φωτιστικό Νάτριου Οδικού Δικτύου  Ε40 250W &amp;</w:t>
            </w:r>
            <w:r w:rsidRPr="00E507D0">
              <w:br/>
            </w:r>
            <w:r w:rsidRPr="00E507D0">
              <w:rPr>
                <w:rFonts w:ascii="Arial" w:hAnsi="Arial" w:cs="Arial"/>
                <w:color w:val="000000"/>
                <w:sz w:val="16"/>
                <w:szCs w:val="16"/>
              </w:rPr>
              <w:t>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Ν\60.10.40.08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Φωτιστικό Led 100w Οδικού Δικτύου για άμεση</w:t>
            </w:r>
            <w:r w:rsidRPr="00E507D0">
              <w:br/>
            </w:r>
            <w:r w:rsidRPr="00E507D0">
              <w:rPr>
                <w:rFonts w:ascii="Arial" w:hAnsi="Arial" w:cs="Arial"/>
                <w:color w:val="000000"/>
                <w:sz w:val="16"/>
                <w:szCs w:val="16"/>
              </w:rPr>
              <w:t>αντικατάσταση   Ε40 100W τύπου Malaga philips</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Ν\60.10.40.10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Φωτιστικό Αξονικού φωτισμού  Ø340mm για</w:t>
            </w:r>
            <w:r w:rsidRPr="00E507D0">
              <w:br/>
            </w:r>
            <w:r w:rsidRPr="00E507D0">
              <w:rPr>
                <w:rFonts w:ascii="Arial" w:hAnsi="Arial" w:cs="Arial"/>
                <w:color w:val="000000"/>
                <w:sz w:val="16"/>
                <w:szCs w:val="16"/>
              </w:rPr>
              <w:t>λαμπτήρες  E27 70W SON-E Νατρίου με</w:t>
            </w:r>
            <w:r w:rsidRPr="00E507D0">
              <w:br/>
            </w:r>
            <w:r w:rsidRPr="00E507D0">
              <w:rPr>
                <w:rFonts w:ascii="Arial" w:hAnsi="Arial" w:cs="Arial"/>
                <w:color w:val="000000"/>
                <w:sz w:val="16"/>
                <w:szCs w:val="16"/>
              </w:rPr>
              <w:t>πυκνωτή &amp;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Ν\60.10.40.09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ΛΑΜΠΤΗΡEΣ 250 Watt  Νατρίου Υψηλής Πίεσης</w:t>
            </w:r>
            <w:r w:rsidRPr="00E507D0">
              <w:br/>
            </w:r>
            <w:r w:rsidRPr="00E507D0">
              <w:rPr>
                <w:rFonts w:ascii="Arial" w:hAnsi="Arial" w:cs="Arial"/>
                <w:color w:val="000000"/>
                <w:sz w:val="16"/>
                <w:szCs w:val="16"/>
              </w:rPr>
              <w:t>&amp;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Ενδεικτικού Τύπου CDO-ET ή</w:t>
            </w:r>
            <w:r w:rsidRPr="00E507D0">
              <w:br/>
            </w:r>
            <w:r w:rsidRPr="00E507D0">
              <w:rPr>
                <w:rFonts w:ascii="Arial" w:hAnsi="Arial" w:cs="Arial"/>
                <w:color w:val="000000"/>
                <w:sz w:val="16"/>
                <w:szCs w:val="16"/>
              </w:rPr>
              <w:t>CDO-TT  100 W  &amp;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Ν\01.01.01.09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ΛΑΜΠΤΗΡEΣ 70 Watt Νατρίου (Self-Starting με</w:t>
            </w:r>
            <w:r w:rsidRPr="00E507D0">
              <w:br/>
            </w:r>
            <w:r w:rsidRPr="00E507D0">
              <w:rPr>
                <w:rFonts w:ascii="Arial" w:hAnsi="Arial" w:cs="Arial"/>
                <w:color w:val="000000"/>
                <w:sz w:val="16"/>
                <w:szCs w:val="16"/>
              </w:rPr>
              <w:t>Εσωτερικό Εκκινητή) &amp;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Ν\01.01.01.05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Εκκινητές για λαμπτήρες φθορισμού 4-65w</w:t>
            </w:r>
            <w:r w:rsidRPr="00E507D0">
              <w:br/>
            </w:r>
            <w:r w:rsidRPr="00E507D0">
              <w:rPr>
                <w:rFonts w:ascii="Arial" w:hAnsi="Arial" w:cs="Arial"/>
                <w:color w:val="000000"/>
                <w:sz w:val="16"/>
                <w:szCs w:val="16"/>
              </w:rPr>
              <w:t>τύπου S10 Philips &amp;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Ν\01.0001.0001</w:t>
            </w:r>
            <w:r w:rsidRPr="00E507D0">
              <w:br/>
            </w:r>
            <w:r w:rsidRPr="00E507D0">
              <w:rPr>
                <w:rFonts w:ascii="Arial" w:hAnsi="Arial" w:cs="Arial"/>
                <w:color w:val="000000"/>
                <w:sz w:val="16"/>
                <w:szCs w:val="16"/>
              </w:rPr>
              <w:t>.007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Εκκινητές για λαμπτήρες Νατρίου 70-400w &amp;</w:t>
            </w:r>
            <w:r w:rsidRPr="00E507D0">
              <w:br/>
            </w:r>
            <w:r w:rsidRPr="00E507D0">
              <w:rPr>
                <w:rFonts w:ascii="Arial" w:hAnsi="Arial" w:cs="Arial"/>
                <w:color w:val="000000"/>
                <w:sz w:val="16"/>
                <w:szCs w:val="16"/>
              </w:rPr>
              <w:t>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Ν\01.0001.0001</w:t>
            </w:r>
            <w:r w:rsidRPr="00E507D0">
              <w:br/>
            </w:r>
            <w:r w:rsidRPr="00E507D0">
              <w:rPr>
                <w:rFonts w:ascii="Arial" w:hAnsi="Arial" w:cs="Arial"/>
                <w:color w:val="000000"/>
                <w:sz w:val="16"/>
                <w:szCs w:val="16"/>
              </w:rPr>
              <w:t>.005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Λυχνιολαβες Ε27 Πορσελάνης  (Ντουί)</w:t>
            </w:r>
            <w:r w:rsidRPr="00E507D0">
              <w:br/>
            </w:r>
            <w:r w:rsidRPr="00E507D0">
              <w:rPr>
                <w:rFonts w:ascii="Arial" w:hAnsi="Arial" w:cs="Arial"/>
                <w:color w:val="000000"/>
                <w:sz w:val="16"/>
                <w:szCs w:val="16"/>
              </w:rPr>
              <w:t>ΛΑΜΠΤΗΡΕΣ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Ν\01.0001.0001</w:t>
            </w:r>
            <w:r w:rsidRPr="00E507D0">
              <w:br/>
            </w:r>
            <w:r w:rsidRPr="00E507D0">
              <w:rPr>
                <w:rFonts w:ascii="Arial" w:hAnsi="Arial" w:cs="Arial"/>
                <w:color w:val="000000"/>
                <w:sz w:val="16"/>
                <w:szCs w:val="16"/>
              </w:rPr>
              <w:t>.0008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ΜΠΑΛΑ Φ40 ΟΠΑΛ- ΑΚΡΥΛΙΚΗ ΣΚΛΗΡΗ-</w:t>
            </w:r>
            <w:r w:rsidRPr="00E507D0">
              <w:br/>
            </w:r>
            <w:r w:rsidRPr="00E507D0">
              <w:rPr>
                <w:rFonts w:ascii="Arial" w:hAnsi="Arial" w:cs="Arial"/>
                <w:color w:val="000000"/>
                <w:sz w:val="16"/>
                <w:szCs w:val="16"/>
              </w:rPr>
              <w:t>ΑΘΡΑΥΣΤΗ- ΕΞΑΙΡΕΤΙΚΗΣ ΠΟΙΟΤΗΤΑΣ  χωρίς</w:t>
            </w:r>
            <w:r w:rsidRPr="00E507D0">
              <w:br/>
            </w:r>
            <w:r w:rsidRPr="00E507D0">
              <w:rPr>
                <w:rFonts w:ascii="Arial" w:hAnsi="Arial" w:cs="Arial"/>
                <w:color w:val="000000"/>
                <w:sz w:val="16"/>
                <w:szCs w:val="16"/>
              </w:rPr>
              <w:t>βάση , για βάση Χυτοαλουμινιου - ΛΑΜΠΤΗΡΕΣ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Ν\01.0001.0001</w:t>
            </w:r>
            <w:r w:rsidRPr="00E507D0">
              <w:br/>
            </w:r>
            <w:r w:rsidRPr="00E507D0">
              <w:rPr>
                <w:rFonts w:ascii="Arial" w:hAnsi="Arial" w:cs="Arial"/>
                <w:color w:val="000000"/>
                <w:sz w:val="16"/>
                <w:szCs w:val="16"/>
              </w:rPr>
              <w:t>.0009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bookmarkStart w:id="0" w:name="_GoBack"/>
            <w:bookmarkEnd w:id="0"/>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ΓΡΙΦΑ - ΒΑΣΗ ΓΙΑ ΛΑΜΠΕΣ ΜΙΚΤΟΥ</w:t>
            </w:r>
            <w:r w:rsidRPr="00E507D0">
              <w:br/>
            </w:r>
            <w:r w:rsidRPr="00E507D0">
              <w:rPr>
                <w:rFonts w:ascii="Arial" w:hAnsi="Arial" w:cs="Arial"/>
                <w:color w:val="000000"/>
                <w:sz w:val="16"/>
                <w:szCs w:val="16"/>
              </w:rPr>
              <w:t>ΦΩΤΙΣΜΟΥ Ε27  ΑΠΟ ΧΥΤΟ ΑΛΟΥΜΙΝΙΟ ΓΙΑ</w:t>
            </w:r>
            <w:r w:rsidRPr="00E507D0">
              <w:br/>
            </w:r>
            <w:r w:rsidRPr="00E507D0">
              <w:rPr>
                <w:rFonts w:ascii="Arial" w:hAnsi="Arial" w:cs="Arial"/>
                <w:color w:val="000000"/>
                <w:sz w:val="16"/>
                <w:szCs w:val="16"/>
              </w:rPr>
              <w:t>ΦΩΤΙΣΤΙΚΑ ΜΠΑΛΕΣ Ø40 - ΛΑΜΠΤΗΡΕΣ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Ν\01.0001.0001</w:t>
            </w:r>
            <w:r w:rsidRPr="00E507D0">
              <w:br/>
            </w:r>
            <w:r w:rsidRPr="00E507D0">
              <w:rPr>
                <w:rFonts w:ascii="Arial" w:hAnsi="Arial" w:cs="Arial"/>
                <w:color w:val="000000"/>
                <w:sz w:val="16"/>
                <w:szCs w:val="16"/>
              </w:rPr>
              <w:t>.0010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1.  ΣΥΝΤΗΡΗΣΗ ΟΔΟΦΩΤΙΣΜΟΥ</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 ΣΥΝΤΗΡΗΣΗ ΔΗΜΟΤΙΚΩΝ ΚΤΙΡΙΩΝ</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 ΦΩΤΙΣΤΙΚΑ - ΛΑΜΠΤΗΡΕΣ</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ΦΘΟΡΙΣΜΟΥ 18 Watt  G13</w:t>
            </w:r>
            <w:r w:rsidRPr="00E507D0">
              <w:br/>
            </w:r>
            <w:r w:rsidRPr="00E507D0">
              <w:rPr>
                <w:rFonts w:ascii="Arial" w:hAnsi="Arial" w:cs="Arial"/>
                <w:color w:val="000000"/>
                <w:sz w:val="16"/>
                <w:szCs w:val="16"/>
              </w:rPr>
              <w:t>3.600-4000Κ 600mm &amp; Φόρος Ανακύκλωσης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Ν\01.01.01.17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35-40 Watt  E27 4000k</w:t>
            </w:r>
            <w:r w:rsidRPr="00E507D0">
              <w:rPr>
                <w:lang w:val="en-US"/>
              </w:rPr>
              <w:br/>
            </w:r>
            <w:r w:rsidRPr="00E507D0">
              <w:rPr>
                <w:rFonts w:ascii="Arial" w:hAnsi="Arial" w:cs="Arial"/>
                <w:color w:val="000000"/>
                <w:sz w:val="16"/>
                <w:szCs w:val="16"/>
                <w:lang w:val="en-US"/>
              </w:rPr>
              <w:t>3600-4000lm</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03"/>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1 από 13</w:t>
            </w:r>
          </w:p>
        </w:tc>
      </w:tr>
    </w:tbl>
    <w:p w:rsidR="004309D0" w:rsidRDefault="004309D0">
      <w:pPr>
        <w:rPr>
          <w:sz w:val="2"/>
        </w:rPr>
      </w:pPr>
      <w:r>
        <w:br w:type="page"/>
      </w:r>
    </w:p>
    <w:tbl>
      <w:tblPr>
        <w:tblW w:w="0" w:type="auto"/>
        <w:tblCellMar>
          <w:left w:w="0" w:type="dxa"/>
          <w:right w:w="0" w:type="dxa"/>
        </w:tblCellMar>
        <w:tblLook w:val="00A0"/>
      </w:tblPr>
      <w:tblGrid>
        <w:gridCol w:w="465"/>
        <w:gridCol w:w="3607"/>
        <w:gridCol w:w="1260"/>
        <w:gridCol w:w="690"/>
        <w:gridCol w:w="581"/>
        <w:gridCol w:w="921"/>
        <w:gridCol w:w="920"/>
        <w:gridCol w:w="1143"/>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25-30 Watt  E27 4000k</w:t>
            </w:r>
            <w:r w:rsidRPr="00E507D0">
              <w:rPr>
                <w:lang w:val="en-US"/>
              </w:rPr>
              <w:br/>
            </w:r>
            <w:r w:rsidRPr="00E507D0">
              <w:rPr>
                <w:rFonts w:ascii="Arial" w:hAnsi="Arial" w:cs="Arial"/>
                <w:color w:val="000000"/>
                <w:sz w:val="16"/>
                <w:szCs w:val="16"/>
                <w:lang w:val="en-US"/>
              </w:rPr>
              <w:t>2400lm</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18-20 Watt  E27 4000k</w:t>
            </w:r>
            <w:r w:rsidRPr="00E507D0">
              <w:rPr>
                <w:lang w:val="en-US"/>
              </w:rPr>
              <w:br/>
            </w:r>
            <w:r w:rsidRPr="00E507D0">
              <w:rPr>
                <w:rFonts w:ascii="Arial" w:hAnsi="Arial" w:cs="Arial"/>
                <w:color w:val="000000"/>
                <w:sz w:val="16"/>
                <w:szCs w:val="16"/>
                <w:lang w:val="en-US"/>
              </w:rPr>
              <w:t xml:space="preserve">1700lm </w:t>
            </w:r>
            <w:r w:rsidRPr="00E507D0">
              <w:rPr>
                <w:rFonts w:ascii="Arial" w:hAnsi="Arial" w:cs="Arial"/>
                <w:color w:val="000000"/>
                <w:sz w:val="16"/>
                <w:szCs w:val="16"/>
              </w:rPr>
              <w:t>Ε</w:t>
            </w:r>
            <w:r w:rsidRPr="00E507D0">
              <w:rPr>
                <w:rFonts w:ascii="Arial" w:hAnsi="Arial" w:cs="Arial"/>
                <w:color w:val="000000"/>
                <w:sz w:val="16"/>
                <w:szCs w:val="16"/>
                <w:lang w:val="en-US"/>
              </w:rPr>
              <w:t>27</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15-18 Watt  E27 4000k</w:t>
            </w:r>
            <w:r w:rsidRPr="00E507D0">
              <w:rPr>
                <w:lang w:val="en-US"/>
              </w:rPr>
              <w:br/>
            </w:r>
            <w:r w:rsidRPr="00E507D0">
              <w:rPr>
                <w:rFonts w:ascii="Arial" w:hAnsi="Arial" w:cs="Arial"/>
                <w:color w:val="000000"/>
                <w:sz w:val="16"/>
                <w:szCs w:val="16"/>
                <w:lang w:val="en-US"/>
              </w:rPr>
              <w:t>1200lm</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A60  5-6W 2700-4000K </w:t>
            </w:r>
            <w:r w:rsidRPr="00E507D0">
              <w:rPr>
                <w:rFonts w:ascii="Arial" w:hAnsi="Arial" w:cs="Arial"/>
                <w:color w:val="000000"/>
                <w:sz w:val="16"/>
                <w:szCs w:val="16"/>
              </w:rPr>
              <w:t>Ε</w:t>
            </w:r>
            <w:r w:rsidRPr="00E507D0">
              <w:rPr>
                <w:rFonts w:ascii="Arial" w:hAnsi="Arial" w:cs="Arial"/>
                <w:color w:val="000000"/>
                <w:sz w:val="16"/>
                <w:szCs w:val="16"/>
                <w:lang w:val="en-US"/>
              </w:rPr>
              <w:t>27</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G45  7-8W 2700-4000K </w:t>
            </w:r>
            <w:r w:rsidRPr="00E507D0">
              <w:rPr>
                <w:rFonts w:ascii="Arial" w:hAnsi="Arial" w:cs="Arial"/>
                <w:color w:val="000000"/>
                <w:sz w:val="16"/>
                <w:szCs w:val="16"/>
              </w:rPr>
              <w:t>Ε</w:t>
            </w:r>
            <w:r w:rsidRPr="00E507D0">
              <w:rPr>
                <w:rFonts w:ascii="Arial" w:hAnsi="Arial" w:cs="Arial"/>
                <w:color w:val="000000"/>
                <w:sz w:val="16"/>
                <w:szCs w:val="16"/>
                <w:lang w:val="en-US"/>
              </w:rPr>
              <w:t>27</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20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A60  10-11W 2700-4000K</w:t>
            </w:r>
            <w:r w:rsidRPr="00E507D0">
              <w:rPr>
                <w:lang w:val="en-US"/>
              </w:rPr>
              <w:br/>
            </w:r>
            <w:r w:rsidRPr="00E507D0">
              <w:rPr>
                <w:rFonts w:ascii="Arial" w:hAnsi="Arial" w:cs="Arial"/>
                <w:color w:val="000000"/>
                <w:sz w:val="16"/>
                <w:szCs w:val="16"/>
              </w:rPr>
              <w:t>Ε</w:t>
            </w:r>
            <w:r w:rsidRPr="00E507D0">
              <w:rPr>
                <w:rFonts w:ascii="Arial" w:hAnsi="Arial" w:cs="Arial"/>
                <w:color w:val="000000"/>
                <w:sz w:val="16"/>
                <w:szCs w:val="16"/>
                <w:lang w:val="en-US"/>
              </w:rPr>
              <w:t>27 &gt; 806 lm</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5-6W 2700  E14</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6-7W 2700  E14</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8 ή 10 Watt  ΤΥΠΟΥ</w:t>
            </w:r>
            <w:r w:rsidRPr="00E507D0">
              <w:br/>
            </w:r>
            <w:r w:rsidRPr="00E507D0">
              <w:rPr>
                <w:rFonts w:ascii="Arial" w:hAnsi="Arial" w:cs="Arial"/>
                <w:color w:val="000000"/>
                <w:sz w:val="16"/>
                <w:szCs w:val="16"/>
              </w:rPr>
              <w:t>ΦΘΟΡΙΟΥ G13  4000K  600mm  με Starter &gt;</w:t>
            </w:r>
            <w:r w:rsidRPr="00E507D0">
              <w:br/>
            </w:r>
            <w:r w:rsidRPr="00E507D0">
              <w:rPr>
                <w:rFonts w:ascii="Arial" w:hAnsi="Arial" w:cs="Arial"/>
                <w:color w:val="000000"/>
                <w:sz w:val="16"/>
                <w:szCs w:val="16"/>
              </w:rPr>
              <w:t>900lm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Ν\01.01.01.20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14,16 ή 18 Watt  ΤΥΠΟΥ</w:t>
            </w:r>
            <w:r w:rsidRPr="00E507D0">
              <w:br/>
            </w:r>
            <w:r w:rsidRPr="00E507D0">
              <w:rPr>
                <w:rFonts w:ascii="Arial" w:hAnsi="Arial" w:cs="Arial"/>
                <w:color w:val="000000"/>
                <w:sz w:val="16"/>
                <w:szCs w:val="16"/>
              </w:rPr>
              <w:t xml:space="preserve">ΦΘΟΡΙΟΥ Τ8 G13  </w:t>
            </w:r>
            <w:smartTag w:uri="urn:schemas-microsoft-com:office:smarttags" w:element="metricconverter">
              <w:smartTagPr>
                <w:attr w:name="ProductID" w:val="1204 mm"/>
              </w:smartTagPr>
              <w:r w:rsidRPr="00E507D0">
                <w:rPr>
                  <w:rFonts w:ascii="Arial" w:hAnsi="Arial" w:cs="Arial"/>
                  <w:color w:val="000000"/>
                  <w:sz w:val="16"/>
                  <w:szCs w:val="16"/>
                </w:rPr>
                <w:t>1204 mm</w:t>
              </w:r>
            </w:smartTag>
            <w:r w:rsidRPr="00E507D0">
              <w:rPr>
                <w:rFonts w:ascii="Arial" w:hAnsi="Arial" w:cs="Arial"/>
                <w:color w:val="000000"/>
                <w:sz w:val="16"/>
                <w:szCs w:val="16"/>
              </w:rPr>
              <w:t xml:space="preserve"> με Starter &gt;</w:t>
            </w:r>
            <w:r w:rsidRPr="00E507D0">
              <w:br/>
            </w:r>
            <w:r w:rsidRPr="00E507D0">
              <w:rPr>
                <w:rFonts w:ascii="Arial" w:hAnsi="Arial" w:cs="Arial"/>
                <w:color w:val="000000"/>
                <w:sz w:val="16"/>
                <w:szCs w:val="16"/>
              </w:rPr>
              <w:t>1600lm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Ν\01.01.12.21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16,18, 20 &amp; 22  Watt</w:t>
            </w:r>
            <w:r w:rsidRPr="00E507D0">
              <w:br/>
            </w:r>
            <w:r w:rsidRPr="00E507D0">
              <w:rPr>
                <w:rFonts w:ascii="Arial" w:hAnsi="Arial" w:cs="Arial"/>
                <w:color w:val="000000"/>
                <w:sz w:val="16"/>
                <w:szCs w:val="16"/>
              </w:rPr>
              <w:t>ΤΥΠΟΥ ΦΘΟΡΙΟΥ Τ8 G13  1504mm με Starter</w:t>
            </w:r>
            <w:r w:rsidRPr="00E507D0">
              <w:br/>
            </w:r>
            <w:r w:rsidRPr="00E507D0">
              <w:rPr>
                <w:rFonts w:ascii="Arial" w:hAnsi="Arial" w:cs="Arial"/>
                <w:color w:val="000000"/>
                <w:sz w:val="16"/>
                <w:szCs w:val="16"/>
              </w:rPr>
              <w:t>&gt;2100lm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Ν\01.01.11.21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8 ή 10 Watt  ΤΥΠΟΥ</w:t>
            </w:r>
            <w:r w:rsidRPr="00E507D0">
              <w:br/>
            </w:r>
            <w:r w:rsidRPr="00E507D0">
              <w:rPr>
                <w:rFonts w:ascii="Arial" w:hAnsi="Arial" w:cs="Arial"/>
                <w:color w:val="000000"/>
                <w:sz w:val="16"/>
                <w:szCs w:val="16"/>
              </w:rPr>
              <w:t>ΦΘΟΡΙΟΥ G13  4000K  600mm  1050lm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Ν\01.01.011.20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14 ή 16 Watt  ΤΥΠΟΥ</w:t>
            </w:r>
            <w:r w:rsidRPr="00E507D0">
              <w:br/>
            </w:r>
            <w:r w:rsidRPr="00E507D0">
              <w:rPr>
                <w:rFonts w:ascii="Arial" w:hAnsi="Arial" w:cs="Arial"/>
                <w:color w:val="000000"/>
                <w:sz w:val="16"/>
                <w:szCs w:val="16"/>
              </w:rPr>
              <w:t>ΦΘΟΡΙΟΥ Τ8 G13 4000K 1204mm 2100lm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18-20 Watt   ΤΥΠΟΥ</w:t>
            </w:r>
            <w:r w:rsidRPr="00E507D0">
              <w:br/>
            </w:r>
            <w:r w:rsidRPr="00E507D0">
              <w:rPr>
                <w:rFonts w:ascii="Arial" w:hAnsi="Arial" w:cs="Arial"/>
                <w:color w:val="000000"/>
                <w:sz w:val="16"/>
                <w:szCs w:val="16"/>
              </w:rPr>
              <w:t>ΦΘΟΡΙΟΥ Τ8  G13 4000K 1504mm 3100lm</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Ν\01.01.01.22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ΛΑΜΠΤΗΡΕΣ</w:t>
            </w:r>
            <w:r w:rsidRPr="00E507D0">
              <w:rPr>
                <w:rFonts w:ascii="Arial" w:hAnsi="Arial" w:cs="Arial"/>
                <w:color w:val="000000"/>
                <w:sz w:val="16"/>
                <w:szCs w:val="16"/>
                <w:lang w:val="en-US"/>
              </w:rPr>
              <w:t xml:space="preserve">  LED   POT 38 - 14W 3000K E27</w:t>
            </w:r>
            <w:r w:rsidRPr="00E507D0">
              <w:rPr>
                <w:lang w:val="en-US"/>
              </w:rPr>
              <w:br/>
            </w:r>
            <w:r w:rsidRPr="00E507D0">
              <w:rPr>
                <w:rFonts w:ascii="Arial" w:hAnsi="Arial" w:cs="Arial"/>
                <w:color w:val="000000"/>
                <w:sz w:val="16"/>
                <w:szCs w:val="16"/>
                <w:lang w:val="en-US"/>
              </w:rPr>
              <w:t>Par 30LED</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Ν\01.01.999.99</w:t>
            </w:r>
            <w:r w:rsidRPr="00E507D0">
              <w:br/>
            </w:r>
            <w:r w:rsidRPr="00E507D0">
              <w:rPr>
                <w:rFonts w:ascii="Arial" w:hAnsi="Arial" w:cs="Arial"/>
                <w:color w:val="000000"/>
                <w:sz w:val="16"/>
                <w:szCs w:val="16"/>
              </w:rPr>
              <w:t>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Κλασική 8W 806lm B22d</w:t>
            </w:r>
            <w:r w:rsidRPr="00E507D0">
              <w:br/>
            </w:r>
            <w:r w:rsidRPr="00E507D0">
              <w:rPr>
                <w:rFonts w:ascii="Arial" w:hAnsi="Arial" w:cs="Arial"/>
                <w:color w:val="000000"/>
                <w:sz w:val="16"/>
                <w:szCs w:val="16"/>
              </w:rPr>
              <w:t>230V 200° 2700K Θερμό Λευκό αντικαθιστά</w:t>
            </w:r>
            <w:r w:rsidRPr="00E507D0">
              <w:br/>
            </w:r>
            <w:r w:rsidRPr="00E507D0">
              <w:rPr>
                <w:rFonts w:ascii="Arial" w:hAnsi="Arial" w:cs="Arial"/>
                <w:color w:val="000000"/>
                <w:sz w:val="16"/>
                <w:szCs w:val="16"/>
              </w:rPr>
              <w:t>λάμπα Β22 60w</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Κλασική 8W 660lm E27</w:t>
            </w:r>
            <w:r w:rsidRPr="00E507D0">
              <w:br/>
            </w:r>
            <w:r w:rsidRPr="00E507D0">
              <w:rPr>
                <w:rFonts w:ascii="Arial" w:hAnsi="Arial" w:cs="Arial"/>
                <w:color w:val="000000"/>
                <w:sz w:val="16"/>
                <w:szCs w:val="16"/>
              </w:rPr>
              <w:t>Ονομαστική τάση 24 ή 42V  200° 4000K</w:t>
            </w:r>
            <w:r w:rsidRPr="00E507D0">
              <w:br/>
            </w:r>
            <w:r w:rsidRPr="00E507D0">
              <w:rPr>
                <w:rFonts w:ascii="Arial" w:hAnsi="Arial" w:cs="Arial"/>
                <w:color w:val="000000"/>
                <w:sz w:val="16"/>
                <w:szCs w:val="16"/>
              </w:rPr>
              <w:t>Ουδέτερο Λευκό</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542"/>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2 από 13</w:t>
            </w:r>
          </w:p>
        </w:tc>
      </w:tr>
    </w:tbl>
    <w:p w:rsidR="004309D0" w:rsidRDefault="004309D0">
      <w:pPr>
        <w:rPr>
          <w:sz w:val="2"/>
        </w:rPr>
      </w:pPr>
    </w:p>
    <w:tbl>
      <w:tblPr>
        <w:tblW w:w="0" w:type="auto"/>
        <w:tblCellMar>
          <w:left w:w="0" w:type="dxa"/>
          <w:right w:w="0" w:type="dxa"/>
        </w:tblCellMar>
        <w:tblLook w:val="00A0"/>
      </w:tblPr>
      <w:tblGrid>
        <w:gridCol w:w="467"/>
        <w:gridCol w:w="3613"/>
        <w:gridCol w:w="1260"/>
        <w:gridCol w:w="689"/>
        <w:gridCol w:w="580"/>
        <w:gridCol w:w="920"/>
        <w:gridCol w:w="919"/>
        <w:gridCol w:w="1141"/>
        <w:gridCol w:w="1252"/>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οικονομίας PL 26W G24d-3 (2-</w:t>
            </w:r>
            <w:r w:rsidRPr="00E507D0">
              <w:br/>
            </w:r>
            <w:r w:rsidRPr="00E507D0">
              <w:rPr>
                <w:rFonts w:ascii="Arial" w:hAnsi="Arial" w:cs="Arial"/>
                <w:color w:val="000000"/>
                <w:sz w:val="16"/>
                <w:szCs w:val="16"/>
              </w:rPr>
              <w:t>ακίδες) 3000-6000Κ</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ΛΑΜΠΤΗΡΕΣ  LED 5W 520lm GU10 230V 120°</w:t>
            </w:r>
            <w:r w:rsidRPr="00E507D0">
              <w:br/>
            </w:r>
            <w:r w:rsidRPr="00E507D0">
              <w:rPr>
                <w:rFonts w:ascii="Arial" w:hAnsi="Arial" w:cs="Arial"/>
                <w:color w:val="000000"/>
                <w:sz w:val="16"/>
                <w:szCs w:val="16"/>
              </w:rPr>
              <w:t>3000K Θερμό Λευκό</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Προβολέας</w:t>
            </w:r>
            <w:r w:rsidRPr="00E507D0">
              <w:rPr>
                <w:rFonts w:ascii="Arial" w:hAnsi="Arial" w:cs="Arial"/>
                <w:color w:val="000000"/>
                <w:sz w:val="16"/>
                <w:szCs w:val="16"/>
                <w:lang w:val="en-US"/>
              </w:rPr>
              <w:t xml:space="preserve"> LED 20W 3000K-4000K  IP65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Ν\60.10.40.05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Προβολέας</w:t>
            </w:r>
            <w:r w:rsidRPr="00E507D0">
              <w:rPr>
                <w:rFonts w:ascii="Arial" w:hAnsi="Arial" w:cs="Arial"/>
                <w:color w:val="000000"/>
                <w:sz w:val="16"/>
                <w:szCs w:val="16"/>
                <w:lang w:val="en-US"/>
              </w:rPr>
              <w:t xml:space="preserve"> LED 50W 3000K-4000K  IP65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Ν\60.10.40.06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rPr>
              <w:t>Προβολέας</w:t>
            </w:r>
            <w:r w:rsidRPr="00E507D0">
              <w:rPr>
                <w:rFonts w:ascii="Arial" w:hAnsi="Arial" w:cs="Arial"/>
                <w:color w:val="000000"/>
                <w:sz w:val="16"/>
                <w:szCs w:val="16"/>
                <w:lang w:val="en-US"/>
              </w:rPr>
              <w:t xml:space="preserve"> LED 80W 4000K  IP65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Ν\60.10.40.07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ΦΩΤΙΣΤΙΚΟ PANEL LED ΛΑΜΠΤΗΡΕΣ 120X30</w:t>
            </w:r>
            <w:r w:rsidRPr="00E507D0">
              <w:br/>
            </w:r>
            <w:r w:rsidRPr="00E507D0">
              <w:rPr>
                <w:rFonts w:ascii="Arial" w:hAnsi="Arial" w:cs="Arial"/>
                <w:color w:val="000000"/>
                <w:sz w:val="16"/>
                <w:szCs w:val="16"/>
              </w:rPr>
              <w:t>40-48W 3000-4000Κ UGR&lt;19 220-240V/AC για</w:t>
            </w:r>
            <w:r w:rsidRPr="00E507D0">
              <w:br/>
            </w:r>
            <w:r w:rsidRPr="00E507D0">
              <w:rPr>
                <w:rFonts w:ascii="Arial" w:hAnsi="Arial" w:cs="Arial"/>
                <w:color w:val="000000"/>
                <w:sz w:val="16"/>
                <w:szCs w:val="16"/>
              </w:rPr>
              <w:t>αντικατάσταση φωτιστικών φθορίου 2Χ36</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ΦΩΤΙΣΤΙΚΟ ΓΡΑΜΜΙΚΟ ΣΤΕΓΑΝΟ LED 23-40W</w:t>
            </w:r>
            <w:r w:rsidRPr="00E507D0">
              <w:br/>
            </w:r>
            <w:r w:rsidRPr="00E507D0">
              <w:rPr>
                <w:rFonts w:ascii="Arial" w:hAnsi="Arial" w:cs="Arial"/>
                <w:color w:val="000000"/>
                <w:sz w:val="16"/>
                <w:szCs w:val="16"/>
              </w:rPr>
              <w:t>&gt;4900 Lm ,4000K  ~ 1180mmx72mmx61mm</w:t>
            </w:r>
            <w:r w:rsidRPr="00E507D0">
              <w:br/>
            </w:r>
            <w:r w:rsidRPr="00E507D0">
              <w:rPr>
                <w:rFonts w:ascii="Arial" w:hAnsi="Arial" w:cs="Arial"/>
                <w:color w:val="000000"/>
                <w:sz w:val="16"/>
                <w:szCs w:val="16"/>
              </w:rPr>
              <w:t>IP65 ,  2 x ΛΑΜΠΤΗΡΕΣ LED</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Ν\01.01.999.98</w:t>
            </w:r>
            <w:r w:rsidRPr="00E507D0">
              <w:br/>
            </w:r>
            <w:r w:rsidRPr="00E507D0">
              <w:rPr>
                <w:rFonts w:ascii="Arial" w:hAnsi="Arial" w:cs="Arial"/>
                <w:color w:val="000000"/>
                <w:sz w:val="16"/>
                <w:szCs w:val="16"/>
              </w:rPr>
              <w:t>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 ΦΩΤΙΣΤΙΚΑ - ΛΑΜΠΤΗΡΕΣ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2.2. ΠΙΝΑΚΕΣ</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Πίνακας διανομής επίτοιχος εξωτερικός 3</w:t>
            </w:r>
            <w:r w:rsidRPr="00E507D0">
              <w:br/>
            </w:r>
            <w:r w:rsidRPr="00E507D0">
              <w:rPr>
                <w:rFonts w:ascii="Arial" w:hAnsi="Arial" w:cs="Arial"/>
                <w:color w:val="000000"/>
                <w:sz w:val="16"/>
                <w:szCs w:val="16"/>
              </w:rPr>
              <w:t>Σειρών . 36Στοιχείων . IP65</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Ν\8774.6.6.70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Πίνακας διανομής επίτοιχος χωνευτός 3 Σειρών .</w:t>
            </w:r>
            <w:r w:rsidRPr="00E507D0">
              <w:br/>
            </w:r>
            <w:r w:rsidRPr="00E507D0">
              <w:rPr>
                <w:rFonts w:ascii="Arial" w:hAnsi="Arial" w:cs="Arial"/>
                <w:color w:val="000000"/>
                <w:sz w:val="16"/>
                <w:szCs w:val="16"/>
              </w:rPr>
              <w:t>36Στοιχείων . IP40</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Ν\8774.6.6.71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Ηλεκτρολογικός Πίνακας Ερμάριο Μεταλλικό</w:t>
            </w:r>
            <w:r w:rsidRPr="00E507D0">
              <w:br/>
            </w:r>
            <w:r w:rsidRPr="00E507D0">
              <w:rPr>
                <w:rFonts w:ascii="Arial" w:hAnsi="Arial" w:cs="Arial"/>
                <w:color w:val="000000"/>
                <w:sz w:val="16"/>
                <w:szCs w:val="16"/>
              </w:rPr>
              <w:t>350mmX500mmX150mm 3 Σειρών, 42</w:t>
            </w:r>
            <w:r w:rsidRPr="00E507D0">
              <w:br/>
            </w:r>
            <w:r w:rsidRPr="00E507D0">
              <w:rPr>
                <w:rFonts w:ascii="Arial" w:hAnsi="Arial" w:cs="Arial"/>
                <w:color w:val="000000"/>
                <w:sz w:val="16"/>
                <w:szCs w:val="16"/>
              </w:rPr>
              <w:t>Στοιχείων</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Ν\8774.6.6.69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2.2. ΠΙΝΑΚΕΣ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2.3. ΔΙΑΚΟΠΤΕΣ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Ράγας Χειροκίνητος 3P 40A 400V</w:t>
            </w:r>
            <w:r w:rsidRPr="00E507D0">
              <w:br/>
            </w:r>
            <w:r w:rsidRPr="00E507D0">
              <w:rPr>
                <w:rFonts w:ascii="Arial" w:hAnsi="Arial" w:cs="Arial"/>
                <w:color w:val="000000"/>
                <w:sz w:val="16"/>
                <w:szCs w:val="16"/>
              </w:rPr>
              <w:t>10KA</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Ν\5000.000.400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Ράγας Χειροκίνητος 3P 80A 400V</w:t>
            </w:r>
            <w:r w:rsidRPr="00E507D0">
              <w:br/>
            </w:r>
            <w:r w:rsidRPr="00E507D0">
              <w:rPr>
                <w:rFonts w:ascii="Arial" w:hAnsi="Arial" w:cs="Arial"/>
                <w:color w:val="000000"/>
                <w:sz w:val="16"/>
                <w:szCs w:val="16"/>
              </w:rPr>
              <w:t>10KA</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Ν\5000.000.400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Ράγας Χειροκίνητος 3P100A 400V</w:t>
            </w:r>
            <w:r w:rsidRPr="00E507D0">
              <w:br/>
            </w:r>
            <w:r w:rsidRPr="00E507D0">
              <w:rPr>
                <w:rFonts w:ascii="Arial" w:hAnsi="Arial" w:cs="Arial"/>
                <w:color w:val="000000"/>
                <w:sz w:val="16"/>
                <w:szCs w:val="16"/>
              </w:rPr>
              <w:t>10KA</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Ν\5000.000.400</w:t>
            </w:r>
            <w:r w:rsidRPr="00E507D0">
              <w:br/>
            </w:r>
            <w:r w:rsidRPr="00E507D0">
              <w:rPr>
                <w:rFonts w:ascii="Arial" w:hAnsi="Arial" w:cs="Arial"/>
                <w:color w:val="000000"/>
                <w:sz w:val="16"/>
                <w:szCs w:val="16"/>
              </w:rPr>
              <w:t>.003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Ράγας  Ασφαλειοποζεύκτης 3X100A</w:t>
            </w:r>
            <w:r w:rsidRPr="00E507D0">
              <w:br/>
            </w:r>
            <w:r w:rsidRPr="00E507D0">
              <w:rPr>
                <w:rFonts w:ascii="Arial" w:hAnsi="Arial" w:cs="Arial"/>
                <w:color w:val="000000"/>
                <w:sz w:val="16"/>
                <w:szCs w:val="16"/>
              </w:rPr>
              <w:t>NH000   Χειροκίνητος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Ν\5000.000.400</w:t>
            </w:r>
            <w:r w:rsidRPr="00E507D0">
              <w:br/>
            </w:r>
            <w:r w:rsidRPr="00E507D0">
              <w:rPr>
                <w:rFonts w:ascii="Arial" w:hAnsi="Arial" w:cs="Arial"/>
                <w:color w:val="000000"/>
                <w:sz w:val="16"/>
                <w:szCs w:val="16"/>
              </w:rPr>
              <w:t>.004Α</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2.3. ΔΙΑΚΟΠΤΕΣ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2.4. ΜΙΚΡΟΑΥΤΟΜΑΤΟΙ</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10Α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473"/>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3 από 13</w:t>
            </w:r>
          </w:p>
        </w:tc>
      </w:tr>
    </w:tbl>
    <w:p w:rsidR="004309D0" w:rsidRDefault="004309D0">
      <w:pPr>
        <w:rPr>
          <w:sz w:val="2"/>
        </w:rPr>
      </w:pPr>
    </w:p>
    <w:tbl>
      <w:tblPr>
        <w:tblW w:w="0" w:type="auto"/>
        <w:tblCellMar>
          <w:left w:w="0" w:type="dxa"/>
          <w:right w:w="0" w:type="dxa"/>
        </w:tblCellMar>
        <w:tblLook w:val="00A0"/>
      </w:tblPr>
      <w:tblGrid>
        <w:gridCol w:w="466"/>
        <w:gridCol w:w="3607"/>
        <w:gridCol w:w="1260"/>
        <w:gridCol w:w="690"/>
        <w:gridCol w:w="581"/>
        <w:gridCol w:w="921"/>
        <w:gridCol w:w="920"/>
        <w:gridCol w:w="1142"/>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16Α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20Α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25Α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32Α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40Α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63Α 1P C 6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Μικροαυτόματος 80Α 1P C 18 KA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2.4. ΜΙΚΡΟΑΥΤΟΜΑΤΟΙ</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2.5. ΑΣΦΑΛΕΙΕΣ TΗΞΕΩΣ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Diazed ασφάλεια  Πορσελάνης DII   gG  10A</w:t>
            </w:r>
            <w:r w:rsidRPr="00E507D0">
              <w:br/>
            </w:r>
            <w:r w:rsidRPr="00E507D0">
              <w:rPr>
                <w:rFonts w:ascii="Arial" w:hAnsi="Arial" w:cs="Arial"/>
                <w:color w:val="000000"/>
                <w:sz w:val="16"/>
                <w:szCs w:val="16"/>
              </w:rPr>
              <w:t>ET1</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.0042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Diazed ασφάλεια  Πορσελάνης DII  gG  16A ET1</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.0043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Diazed ασφάλεια  Πορσελάνης DII  gG  20A ET1</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.0044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DII 20A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.009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DII 25A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.010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DIII 35A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.011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DIII 63A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.013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DIV 80A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.016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502"/>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4 από 13</w:t>
            </w:r>
          </w:p>
        </w:tc>
      </w:tr>
    </w:tbl>
    <w:p w:rsidR="004309D0" w:rsidRDefault="004309D0">
      <w:pPr>
        <w:rPr>
          <w:sz w:val="2"/>
        </w:rPr>
      </w:pPr>
    </w:p>
    <w:tbl>
      <w:tblPr>
        <w:tblW w:w="0" w:type="auto"/>
        <w:tblCellMar>
          <w:left w:w="0" w:type="dxa"/>
          <w:right w:w="0" w:type="dxa"/>
        </w:tblCellMar>
        <w:tblLook w:val="00A0"/>
      </w:tblPr>
      <w:tblGrid>
        <w:gridCol w:w="465"/>
        <w:gridCol w:w="3605"/>
        <w:gridCol w:w="1261"/>
        <w:gridCol w:w="691"/>
        <w:gridCol w:w="581"/>
        <w:gridCol w:w="921"/>
        <w:gridCol w:w="920"/>
        <w:gridCol w:w="1143"/>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DIV 100A gL/gG</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.017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ασφάλεια D02 20A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ασφάλεια D02 35A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ασφάλεια D02 50A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ασφάλεια D02 63A</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βάση ασφαλειών 1P 63A - ασφάλεια</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159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Neozed πώμα D02 (20-63A)-ασφάλεια</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 35A gL/gG minion </w:t>
            </w:r>
            <w:r w:rsidRPr="00E507D0">
              <w:rPr>
                <w:rFonts w:ascii="Arial" w:hAnsi="Arial" w:cs="Arial"/>
                <w:color w:val="000000"/>
                <w:sz w:val="16"/>
                <w:szCs w:val="16"/>
              </w:rPr>
              <w:t>ΔΕΗ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 40A gL/gG  minion </w:t>
            </w:r>
            <w:r w:rsidRPr="00E507D0">
              <w:rPr>
                <w:rFonts w:ascii="Arial" w:hAnsi="Arial" w:cs="Arial"/>
                <w:color w:val="000000"/>
                <w:sz w:val="16"/>
                <w:szCs w:val="16"/>
              </w:rPr>
              <w:t>ΔΕΗ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 xml:space="preserve">Diazed </w:t>
            </w:r>
            <w:r w:rsidRPr="00E507D0">
              <w:rPr>
                <w:rFonts w:ascii="Arial" w:hAnsi="Arial" w:cs="Arial"/>
                <w:color w:val="000000"/>
                <w:sz w:val="16"/>
                <w:szCs w:val="16"/>
              </w:rPr>
              <w:t>ασφάλεια</w:t>
            </w:r>
            <w:r w:rsidRPr="00E507D0">
              <w:rPr>
                <w:rFonts w:ascii="Arial" w:hAnsi="Arial" w:cs="Arial"/>
                <w:color w:val="000000"/>
                <w:sz w:val="16"/>
                <w:szCs w:val="16"/>
                <w:lang w:val="en-US"/>
              </w:rPr>
              <w:t xml:space="preserve"> DI 50A gL/gG  minion </w:t>
            </w:r>
            <w:r w:rsidRPr="00E507D0">
              <w:rPr>
                <w:rFonts w:ascii="Arial" w:hAnsi="Arial" w:cs="Arial"/>
                <w:color w:val="000000"/>
                <w:sz w:val="16"/>
                <w:szCs w:val="16"/>
              </w:rPr>
              <w:t>ΔΕΗ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.029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Ασφάλεια Μαχαιρωτή  gL/gG  63A NH000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Ασφάλεια Μαχαιρωτή  gL/gG 80A NH000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25A 10Χ38 400VAC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32A 10Χ38 400VAC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2A 5Χ20mm 250VAC</w:t>
            </w:r>
            <w:r w:rsidRPr="00E507D0">
              <w:br/>
            </w:r>
            <w:r w:rsidRPr="00E507D0">
              <w:rPr>
                <w:rFonts w:ascii="Arial" w:hAnsi="Arial" w:cs="Arial"/>
                <w:color w:val="000000"/>
                <w:sz w:val="16"/>
                <w:szCs w:val="16"/>
              </w:rPr>
              <w:t>Γυάλινη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4A 5Χ20mm 250VAC</w:t>
            </w:r>
            <w:r w:rsidRPr="00E507D0">
              <w:br/>
            </w:r>
            <w:r w:rsidRPr="00E507D0">
              <w:rPr>
                <w:rFonts w:ascii="Arial" w:hAnsi="Arial" w:cs="Arial"/>
                <w:color w:val="000000"/>
                <w:sz w:val="16"/>
                <w:szCs w:val="16"/>
              </w:rPr>
              <w:t>Γυάλινη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169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54"/>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5 από 13</w:t>
            </w:r>
          </w:p>
        </w:tc>
      </w:tr>
    </w:tbl>
    <w:p w:rsidR="004309D0" w:rsidRDefault="004309D0">
      <w:pPr>
        <w:rPr>
          <w:sz w:val="2"/>
        </w:rPr>
      </w:pPr>
    </w:p>
    <w:tbl>
      <w:tblPr>
        <w:tblW w:w="0" w:type="auto"/>
        <w:tblCellMar>
          <w:left w:w="0" w:type="dxa"/>
          <w:right w:w="0" w:type="dxa"/>
        </w:tblCellMar>
        <w:tblLook w:val="00A0"/>
      </w:tblPr>
      <w:tblGrid>
        <w:gridCol w:w="465"/>
        <w:gridCol w:w="3608"/>
        <w:gridCol w:w="1260"/>
        <w:gridCol w:w="690"/>
        <w:gridCol w:w="581"/>
        <w:gridCol w:w="921"/>
        <w:gridCol w:w="920"/>
        <w:gridCol w:w="1142"/>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6,3A 5Χ20mm 250VAC</w:t>
            </w:r>
            <w:r w:rsidRPr="00E507D0">
              <w:br/>
            </w:r>
            <w:r w:rsidRPr="00E507D0">
              <w:rPr>
                <w:rFonts w:ascii="Arial" w:hAnsi="Arial" w:cs="Arial"/>
                <w:color w:val="000000"/>
                <w:sz w:val="16"/>
                <w:szCs w:val="16"/>
              </w:rPr>
              <w:t>Γυάλινη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8A 5Χ20mm 250VAC</w:t>
            </w:r>
            <w:r w:rsidRPr="00E507D0">
              <w:br/>
            </w:r>
            <w:r w:rsidRPr="00E507D0">
              <w:rPr>
                <w:rFonts w:ascii="Arial" w:hAnsi="Arial" w:cs="Arial"/>
                <w:color w:val="000000"/>
                <w:sz w:val="16"/>
                <w:szCs w:val="16"/>
              </w:rPr>
              <w:t>Γυάλινη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Κυλινδρική ασφάλεια 10A 5Χ20mm 250VAC</w:t>
            </w:r>
            <w:r w:rsidRPr="00E507D0">
              <w:br/>
            </w:r>
            <w:r w:rsidRPr="00E507D0">
              <w:rPr>
                <w:rFonts w:ascii="Arial" w:hAnsi="Arial" w:cs="Arial"/>
                <w:color w:val="000000"/>
                <w:sz w:val="16"/>
                <w:szCs w:val="16"/>
              </w:rPr>
              <w:t>Γυάλινη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.038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Ασφαλειοθήκη Καλωδίου 5Χ20mm για γυάλινη</w:t>
            </w:r>
            <w:r w:rsidRPr="00E507D0">
              <w:br/>
            </w:r>
            <w:r w:rsidRPr="00E507D0">
              <w:rPr>
                <w:rFonts w:ascii="Arial" w:hAnsi="Arial" w:cs="Arial"/>
                <w:color w:val="000000"/>
                <w:sz w:val="16"/>
                <w:szCs w:val="16"/>
              </w:rPr>
              <w:t>Ασφάλεια  15A 250V</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Ν\5000.000.300</w:t>
            </w:r>
            <w:r w:rsidRPr="00E507D0">
              <w:br/>
            </w:r>
            <w:r w:rsidRPr="00E507D0">
              <w:rPr>
                <w:rFonts w:ascii="Arial" w:hAnsi="Arial" w:cs="Arial"/>
                <w:color w:val="000000"/>
                <w:sz w:val="16"/>
                <w:szCs w:val="16"/>
              </w:rPr>
              <w:t>.040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173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2.5. ΑΣΦΑΛΕΙΕΣ TΗΞΕΩΣ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2.6. ΡΕΛΕ ΙΣΧΥΟΣ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Ρελέ Ισχύος Ράγας 25Α 2ΝΟ 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Ν\5000.000.200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Ρελέ Ισχύος Ράγας 40Α 4ΝΟ 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Ν\5000.000.200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140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2.6. ΡΕΛΕ ΙΣΧΥΟΣ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2.7. ΡΕΛΕ ΔΙΑΡΟΗΣ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Διαροής 2P 40A 30mA 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Ν\5000.000.100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Διαροής 4P 40A 30mA 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Ν\5000.000.100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Διαροής 4P 63A 30mA AC</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Ν\5000.000.100</w:t>
            </w:r>
            <w:r w:rsidRPr="00E507D0">
              <w:br/>
            </w:r>
            <w:r w:rsidRPr="00E507D0">
              <w:rPr>
                <w:rFonts w:ascii="Arial" w:hAnsi="Arial" w:cs="Arial"/>
                <w:color w:val="000000"/>
                <w:sz w:val="16"/>
                <w:szCs w:val="16"/>
              </w:rPr>
              <w:t>.003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2.7. ΡΕΛΕ ΔΙΑΡΟΗΣ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2.8. ΧΡΟΝΟΔΙΑΚΟΠΤΕΣ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Χρονοδιακόπτης αναλογικός ράγας με εφεδρεία</w:t>
            </w:r>
            <w:r w:rsidRPr="00E507D0">
              <w:br/>
            </w:r>
            <w:r w:rsidRPr="00E507D0">
              <w:rPr>
                <w:rFonts w:ascii="Arial" w:hAnsi="Arial" w:cs="Arial"/>
                <w:color w:val="000000"/>
                <w:sz w:val="16"/>
                <w:szCs w:val="16"/>
              </w:rPr>
              <w:t>100h,  1 Εξοδος . 1 Mεταγωγή</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Ν\5000.000.600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Χρονοδιακόπτης ψηφιακός ράγας, Αυτονομίας 5</w:t>
            </w:r>
            <w:r w:rsidRPr="00E507D0">
              <w:br/>
            </w:r>
            <w:r w:rsidRPr="00E507D0">
              <w:rPr>
                <w:rFonts w:ascii="Arial" w:hAnsi="Arial" w:cs="Arial"/>
                <w:color w:val="000000"/>
                <w:sz w:val="16"/>
                <w:szCs w:val="16"/>
              </w:rPr>
              <w:t>έτη  με  εφεδρεία,  2 εξόδος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Ν\5000.000.600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2.8. ΧΡΟΝΟΔΙΑΚΟΠΤΕΣ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2.9. ΕΠΙΤΗΡΗΤΕΣ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Επιτηρητής Στάθμης - Επιτήρηση ελάχιστης &amp;</w:t>
            </w:r>
            <w:r w:rsidRPr="00E507D0">
              <w:br/>
            </w:r>
            <w:r w:rsidRPr="00E507D0">
              <w:rPr>
                <w:rFonts w:ascii="Arial" w:hAnsi="Arial" w:cs="Arial"/>
                <w:color w:val="000000"/>
                <w:sz w:val="16"/>
                <w:szCs w:val="16"/>
              </w:rPr>
              <w:t>µέγιστης στάθµης 230 VAC 1CO-Διακόπτης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Ν\5000.000.600</w:t>
            </w:r>
            <w:r w:rsidRPr="00E507D0">
              <w:br/>
            </w:r>
            <w:r w:rsidRPr="00E507D0">
              <w:rPr>
                <w:rFonts w:ascii="Arial" w:hAnsi="Arial" w:cs="Arial"/>
                <w:color w:val="000000"/>
                <w:sz w:val="16"/>
                <w:szCs w:val="16"/>
              </w:rPr>
              <w:t>.003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Επιτηρητής ασυμμετρίας και διαδοχής φάσεων</w:t>
            </w:r>
            <w:r w:rsidRPr="00E507D0">
              <w:br/>
            </w:r>
            <w:r w:rsidRPr="00E507D0">
              <w:rPr>
                <w:rFonts w:ascii="Arial" w:hAnsi="Arial" w:cs="Arial"/>
                <w:color w:val="000000"/>
                <w:sz w:val="16"/>
                <w:szCs w:val="16"/>
              </w:rPr>
              <w:t>400V-Διακόπτης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Ν\5000.000.600</w:t>
            </w:r>
            <w:r w:rsidRPr="00E507D0">
              <w:br/>
            </w:r>
            <w:r w:rsidRPr="00E507D0">
              <w:rPr>
                <w:rFonts w:ascii="Arial" w:hAnsi="Arial" w:cs="Arial"/>
                <w:color w:val="000000"/>
                <w:sz w:val="16"/>
                <w:szCs w:val="16"/>
              </w:rPr>
              <w:t>.004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2.9. ΕΠΙΤΗΡΗΤΕΣ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150"/>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6 από 13</w:t>
            </w:r>
          </w:p>
        </w:tc>
      </w:tr>
    </w:tbl>
    <w:p w:rsidR="004309D0" w:rsidRDefault="004309D0">
      <w:pPr>
        <w:rPr>
          <w:sz w:val="2"/>
        </w:rPr>
      </w:pPr>
    </w:p>
    <w:tbl>
      <w:tblPr>
        <w:tblW w:w="0" w:type="auto"/>
        <w:tblCellMar>
          <w:left w:w="0" w:type="dxa"/>
          <w:right w:w="0" w:type="dxa"/>
        </w:tblCellMar>
        <w:tblLook w:val="00A0"/>
      </w:tblPr>
      <w:tblGrid>
        <w:gridCol w:w="465"/>
        <w:gridCol w:w="3605"/>
        <w:gridCol w:w="1261"/>
        <w:gridCol w:w="691"/>
        <w:gridCol w:w="581"/>
        <w:gridCol w:w="921"/>
        <w:gridCol w:w="920"/>
        <w:gridCol w:w="1143"/>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2.10. ΓΕΦΥΡΩΣΕΙΣ</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Γέφυρα φάσης 1P 60Χ10mm² 63A  Χάλκινη</w:t>
            </w:r>
            <w:r w:rsidRPr="00E507D0">
              <w:br/>
            </w:r>
            <w:r w:rsidRPr="00E507D0">
              <w:rPr>
                <w:rFonts w:ascii="Arial" w:hAnsi="Arial" w:cs="Arial"/>
                <w:color w:val="000000"/>
                <w:sz w:val="16"/>
                <w:szCs w:val="16"/>
              </w:rPr>
              <w:t>Μονωμένη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Ν\5000.000.500</w:t>
            </w:r>
            <w:r w:rsidRPr="00E507D0">
              <w:br/>
            </w:r>
            <w:r w:rsidRPr="00E507D0">
              <w:rPr>
                <w:rFonts w:ascii="Arial" w:hAnsi="Arial" w:cs="Arial"/>
                <w:color w:val="000000"/>
                <w:sz w:val="16"/>
                <w:szCs w:val="16"/>
              </w:rPr>
              <w:t>.001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Γέφυρα φάσης 3P 60Χ10mm² 63A  Χάλκινη</w:t>
            </w:r>
            <w:r w:rsidRPr="00E507D0">
              <w:br/>
            </w:r>
            <w:r w:rsidRPr="00E507D0">
              <w:rPr>
                <w:rFonts w:ascii="Arial" w:hAnsi="Arial" w:cs="Arial"/>
                <w:color w:val="000000"/>
                <w:sz w:val="16"/>
                <w:szCs w:val="16"/>
              </w:rPr>
              <w:t>Μονωμένη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Ν\5000.000.500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182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2.10. ΓΕΦΥΡΩΣΕΙΣ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2.11. ΙΣΧΥΡΑ ΑΓΩΓΟΙ</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μεταφοράς φωνής και δεδομένων</w:t>
            </w:r>
            <w:r w:rsidRPr="00E507D0">
              <w:br/>
            </w:r>
            <w:r w:rsidRPr="00E507D0">
              <w:rPr>
                <w:rFonts w:ascii="Arial" w:hAnsi="Arial" w:cs="Arial"/>
                <w:color w:val="000000"/>
                <w:sz w:val="16"/>
                <w:szCs w:val="16"/>
              </w:rPr>
              <w:t>U/UTP Cat5e 2X24AWG</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Ν\2000.1000.10</w:t>
            </w:r>
            <w:r w:rsidRPr="00E507D0">
              <w:br/>
            </w:r>
            <w:r w:rsidRPr="00E507D0">
              <w:rPr>
                <w:rFonts w:ascii="Arial" w:hAnsi="Arial" w:cs="Arial"/>
                <w:color w:val="000000"/>
                <w:sz w:val="16"/>
                <w:szCs w:val="16"/>
              </w:rPr>
              <w:t>00.0001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εύκαμπτο NYMHY H05VV-F PVC 3 X</w:t>
            </w:r>
            <w:r w:rsidRPr="00E507D0">
              <w:br/>
            </w:r>
            <w:r w:rsidRPr="00E507D0">
              <w:rPr>
                <w:rFonts w:ascii="Arial" w:hAnsi="Arial" w:cs="Arial"/>
                <w:color w:val="000000"/>
                <w:sz w:val="16"/>
                <w:szCs w:val="16"/>
              </w:rPr>
              <w:t>1,5mm²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εύκαμπτο NYMHY H05VV-F PVC 2 X</w:t>
            </w:r>
            <w:r w:rsidRPr="00E507D0">
              <w:br/>
            </w:r>
            <w:r w:rsidRPr="00E507D0">
              <w:rPr>
                <w:rFonts w:ascii="Arial" w:hAnsi="Arial" w:cs="Arial"/>
                <w:color w:val="000000"/>
                <w:sz w:val="16"/>
                <w:szCs w:val="16"/>
              </w:rPr>
              <w:t>1,5mm²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εύκαμπτο NYMHY3G2 H05VV-F PVC 3</w:t>
            </w:r>
            <w:r w:rsidRPr="00E507D0">
              <w:br/>
            </w:r>
            <w:r w:rsidRPr="00E507D0">
              <w:rPr>
                <w:rFonts w:ascii="Arial" w:hAnsi="Arial" w:cs="Arial"/>
                <w:color w:val="000000"/>
                <w:sz w:val="16"/>
                <w:szCs w:val="16"/>
              </w:rPr>
              <w:t>X 2,5mm²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εύκαμπτο HO5VV-F 5 Χ 6mm²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NYM ΗO5VV-U 5 Χ 1,5mm²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NYM ΗO5VV-U 5 Χ 2,5mm²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NYM ΗO5VV-U 3 Χ 1,5mm²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NYM ΗO5VV-U 3 Χ 2,5mm²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.009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NYY J1VV-U5  5 Χ 1,5mm²  0,6/1kV</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NYY J1VV-U5  5 Χ 2,5mm²  0,6/1kV</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NYY J1VV-U5  5 Χ 4mm²  0,6/1kV</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NYY J1VV-R 5X10mm²  Στροφείο</w:t>
            </w:r>
            <w:r w:rsidRPr="00E507D0">
              <w:br/>
            </w:r>
            <w:r w:rsidRPr="00E507D0">
              <w:rPr>
                <w:rFonts w:ascii="Arial" w:hAnsi="Arial" w:cs="Arial"/>
                <w:color w:val="000000"/>
                <w:sz w:val="16"/>
                <w:szCs w:val="16"/>
              </w:rPr>
              <w:t>0,6/1kV</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19"/>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7 από 13</w:t>
            </w:r>
          </w:p>
        </w:tc>
      </w:tr>
    </w:tbl>
    <w:p w:rsidR="004309D0" w:rsidRDefault="004309D0">
      <w:pPr>
        <w:rPr>
          <w:sz w:val="2"/>
        </w:rPr>
      </w:pPr>
    </w:p>
    <w:tbl>
      <w:tblPr>
        <w:tblW w:w="0" w:type="auto"/>
        <w:tblCellMar>
          <w:left w:w="0" w:type="dxa"/>
          <w:right w:w="0" w:type="dxa"/>
        </w:tblCellMar>
        <w:tblLook w:val="00A0"/>
      </w:tblPr>
      <w:tblGrid>
        <w:gridCol w:w="466"/>
        <w:gridCol w:w="3608"/>
        <w:gridCol w:w="1260"/>
        <w:gridCol w:w="690"/>
        <w:gridCol w:w="581"/>
        <w:gridCol w:w="921"/>
        <w:gridCol w:w="920"/>
        <w:gridCol w:w="1142"/>
        <w:gridCol w:w="1253"/>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Μονοπολικό χαλκού 1X2,5  - ΔΕΗ</w:t>
            </w:r>
            <w:r w:rsidRPr="00E507D0">
              <w:br/>
            </w:r>
            <w:r w:rsidRPr="00E507D0">
              <w:rPr>
                <w:rFonts w:ascii="Arial" w:hAnsi="Arial" w:cs="Arial"/>
                <w:color w:val="000000"/>
                <w:sz w:val="16"/>
                <w:szCs w:val="16"/>
              </w:rPr>
              <w:t>CU/EPR/PCP 01 1X 2.5 U TIN BK  0.6/1 KV</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2.11. ΙΣΧΥΡΑ ΑΓΩΓΟΙ</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2.12. ΑΣΘΕΝΗ ΑΓΩΓΟΙ</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μεταφοράς φωνής και δεδομένων</w:t>
            </w:r>
            <w:r w:rsidRPr="00E507D0">
              <w:br/>
            </w:r>
            <w:r w:rsidRPr="00E507D0">
              <w:rPr>
                <w:rFonts w:ascii="Arial" w:hAnsi="Arial" w:cs="Arial"/>
                <w:color w:val="000000"/>
                <w:sz w:val="16"/>
                <w:szCs w:val="16"/>
              </w:rPr>
              <w:t>U/UTP Cat5e 2X24AWG</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Ν\2000.1000.10</w:t>
            </w:r>
            <w:r w:rsidRPr="00E507D0">
              <w:br/>
            </w:r>
            <w:r w:rsidRPr="00E507D0">
              <w:rPr>
                <w:rFonts w:ascii="Arial" w:hAnsi="Arial" w:cs="Arial"/>
                <w:color w:val="000000"/>
                <w:sz w:val="16"/>
                <w:szCs w:val="16"/>
              </w:rPr>
              <w:t>00.0001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Τηλεφώνου πλακέ 4 Χ 0,27mm²</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τηλεφώνου standard έτοιμο RJ9  Κλιπς</w:t>
            </w:r>
            <w:r w:rsidRPr="00E507D0">
              <w:br/>
            </w:r>
            <w:r w:rsidRPr="00E507D0">
              <w:rPr>
                <w:rFonts w:ascii="Arial" w:hAnsi="Arial" w:cs="Arial"/>
                <w:color w:val="000000"/>
                <w:sz w:val="16"/>
                <w:szCs w:val="16"/>
              </w:rPr>
              <w:t>0,34m Λευκό προδιαγραφών ΟΤΕ</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.019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τηλεφώνου  RJ11 6P4C 3m Λευκό</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129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Καλώδιο τηλεφώνου  RJ11 6P4C 6m Λευκό</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2.12. ΑΣΘΕΝΗ ΑΓΩΓΟΙ</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2.13. ΗΛΕΚΤΡΟΛΟΓΙΚΑ ΑΝΑΛΩΣΙΜΑ</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Κουτί Διακλάδωσης αγωγών διαστάσεων</w:t>
            </w:r>
            <w:r w:rsidRPr="00E507D0">
              <w:br/>
            </w:r>
            <w:r w:rsidRPr="00E507D0">
              <w:rPr>
                <w:rFonts w:ascii="Arial" w:hAnsi="Arial" w:cs="Arial"/>
                <w:color w:val="000000"/>
                <w:sz w:val="16"/>
                <w:szCs w:val="16"/>
              </w:rPr>
              <w:t>επίτοιχο 8Εισ. 75X75mm Χ42mm IP55 Γκρι</w:t>
            </w:r>
            <w:r w:rsidRPr="00E507D0">
              <w:br/>
            </w:r>
            <w:r w:rsidRPr="00E507D0">
              <w:rPr>
                <w:rFonts w:ascii="Arial" w:hAnsi="Arial" w:cs="Arial"/>
                <w:color w:val="000000"/>
                <w:sz w:val="16"/>
                <w:szCs w:val="16"/>
              </w:rPr>
              <w:t>Τετράγωνο</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Ν\8774.6.6.95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193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Κουτί Διακλάδωσης αγωγών διαστάσεων</w:t>
            </w:r>
            <w:r w:rsidRPr="00E507D0">
              <w:br/>
            </w:r>
            <w:r w:rsidRPr="00E507D0">
              <w:rPr>
                <w:rFonts w:ascii="Arial" w:hAnsi="Arial" w:cs="Arial"/>
                <w:color w:val="000000"/>
                <w:sz w:val="16"/>
                <w:szCs w:val="16"/>
              </w:rPr>
              <w:t>επίτοιχο Κουτί επίτοιχο 7 Εισ. 85X85mmΧ42mm</w:t>
            </w:r>
            <w:r w:rsidRPr="00E507D0">
              <w:br/>
            </w:r>
            <w:r w:rsidRPr="00E507D0">
              <w:rPr>
                <w:rFonts w:ascii="Arial" w:hAnsi="Arial" w:cs="Arial"/>
                <w:color w:val="000000"/>
                <w:sz w:val="16"/>
                <w:szCs w:val="16"/>
              </w:rPr>
              <w:t>IP55 Τετράγωνο</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Ν\8774.6.6.94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192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Κουτί Διακλάδωσης αγωγών διαστάσεων</w:t>
            </w:r>
            <w:r w:rsidRPr="00E507D0">
              <w:br/>
            </w:r>
            <w:r w:rsidRPr="00E507D0">
              <w:rPr>
                <w:rFonts w:ascii="Arial" w:hAnsi="Arial" w:cs="Arial"/>
                <w:color w:val="000000"/>
                <w:sz w:val="16"/>
                <w:szCs w:val="16"/>
              </w:rPr>
              <w:t>επίτοιχο Κουτί επίτοιχοί επίτοιχο 11 Εισ.</w:t>
            </w:r>
            <w:r w:rsidRPr="00E507D0">
              <w:br/>
            </w:r>
            <w:r w:rsidRPr="00E507D0">
              <w:rPr>
                <w:rFonts w:ascii="Arial" w:hAnsi="Arial" w:cs="Arial"/>
                <w:color w:val="000000"/>
                <w:sz w:val="16"/>
                <w:szCs w:val="16"/>
              </w:rPr>
              <w:t>113X113mm IP55 Γκρι Τετράγωνο</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Ν\8774.6.6.93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191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Κουτί διακλάδωσης με 9 Θυρίδες &amp;</w:t>
            </w:r>
            <w:r w:rsidRPr="00E507D0">
              <w:br/>
            </w:r>
            <w:r w:rsidRPr="00E507D0">
              <w:rPr>
                <w:rFonts w:ascii="Arial" w:hAnsi="Arial" w:cs="Arial"/>
                <w:color w:val="000000"/>
                <w:sz w:val="16"/>
                <w:szCs w:val="16"/>
              </w:rPr>
              <w:t>Πρεσσαριστό Καπάκι Φ75mm 010/01</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Ν\8774.6.6.92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190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χωνευτός Κομιτατέρ Κ/Ρ 10A Λευκός</w:t>
            </w:r>
            <w:r w:rsidRPr="00E507D0">
              <w:br/>
            </w:r>
            <w:r w:rsidRPr="00E507D0">
              <w:rPr>
                <w:rFonts w:ascii="Arial" w:hAnsi="Arial" w:cs="Arial"/>
                <w:color w:val="000000"/>
                <w:sz w:val="16"/>
                <w:szCs w:val="16"/>
              </w:rPr>
              <w:t>τύπου Legrand</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65.80.16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Στεγανός  Κομυτατέρ Κ/Ρ 10A Λευκός</w:t>
            </w:r>
            <w:r w:rsidRPr="00E507D0">
              <w:br/>
            </w:r>
            <w:r w:rsidRPr="00E507D0">
              <w:rPr>
                <w:rFonts w:ascii="Arial" w:hAnsi="Arial" w:cs="Arial"/>
                <w:color w:val="000000"/>
                <w:sz w:val="16"/>
                <w:szCs w:val="16"/>
              </w:rPr>
              <w:t>επιτοίχιος 250V</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Διακόπτης χωνευτός απλός 10A Λευκός τύπου</w:t>
            </w:r>
            <w:r w:rsidRPr="00E507D0">
              <w:br/>
            </w:r>
            <w:r w:rsidRPr="00E507D0">
              <w:rPr>
                <w:rFonts w:ascii="Arial" w:hAnsi="Arial" w:cs="Arial"/>
                <w:color w:val="000000"/>
                <w:sz w:val="16"/>
                <w:szCs w:val="16"/>
              </w:rPr>
              <w:t>Legrand</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65.80.17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Στεγανός Ρευματολήπτης  Σούκο Με καπάκι και</w:t>
            </w:r>
            <w:r w:rsidRPr="00E507D0">
              <w:br/>
            </w:r>
            <w:r w:rsidRPr="00E507D0">
              <w:rPr>
                <w:rFonts w:ascii="Arial" w:hAnsi="Arial" w:cs="Arial"/>
                <w:color w:val="000000"/>
                <w:sz w:val="16"/>
                <w:szCs w:val="16"/>
              </w:rPr>
              <w:t>ασφάλεια παιδιών 16A 250V Λευκή</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65.80.18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39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Ρευματολήπτης  Σούκο Χωνευτός 16A 250V</w:t>
            </w:r>
            <w:r w:rsidRPr="00E507D0">
              <w:br/>
            </w:r>
            <w:r w:rsidRPr="00E507D0">
              <w:rPr>
                <w:rFonts w:ascii="Arial" w:hAnsi="Arial" w:cs="Arial"/>
                <w:color w:val="000000"/>
                <w:sz w:val="16"/>
                <w:szCs w:val="16"/>
              </w:rPr>
              <w:t>Λευκός IP20</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65.80.19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Δεματικά Καλωδίων  360mm X 7,6mm  ,</w:t>
            </w:r>
            <w:r w:rsidRPr="00E507D0">
              <w:br/>
            </w:r>
            <w:r w:rsidRPr="00E507D0">
              <w:rPr>
                <w:rFonts w:ascii="Arial" w:hAnsi="Arial" w:cs="Arial"/>
                <w:color w:val="000000"/>
                <w:sz w:val="16"/>
                <w:szCs w:val="16"/>
              </w:rPr>
              <w:t>Μαύρο , 100 τεμ τύπου 3Μ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ΠΑΚΕ</w:t>
            </w:r>
            <w:r w:rsidRPr="00E507D0">
              <w:br/>
            </w:r>
            <w:r w:rsidRPr="00E507D0">
              <w:rPr>
                <w:rFonts w:ascii="Arial" w:hAnsi="Arial" w:cs="Arial"/>
                <w:color w:val="000000"/>
                <w:sz w:val="16"/>
                <w:szCs w:val="16"/>
              </w:rPr>
              <w:t>ΤΟ</w:t>
            </w:r>
            <w:r w:rsidRPr="00E507D0">
              <w:br/>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Ρευματοδότης  σούκο Θηλυκό  16A Λευκό</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65.80.221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328"/>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8 από 13</w:t>
            </w:r>
          </w:p>
        </w:tc>
      </w:tr>
    </w:tbl>
    <w:p w:rsidR="004309D0" w:rsidRDefault="004309D0">
      <w:pPr>
        <w:rPr>
          <w:sz w:val="2"/>
        </w:rPr>
      </w:pPr>
    </w:p>
    <w:tbl>
      <w:tblPr>
        <w:tblW w:w="0" w:type="auto"/>
        <w:tblCellMar>
          <w:left w:w="0" w:type="dxa"/>
          <w:right w:w="0" w:type="dxa"/>
        </w:tblCellMar>
        <w:tblLook w:val="00A0"/>
      </w:tblPr>
      <w:tblGrid>
        <w:gridCol w:w="466"/>
        <w:gridCol w:w="3610"/>
        <w:gridCol w:w="1255"/>
        <w:gridCol w:w="691"/>
        <w:gridCol w:w="581"/>
        <w:gridCol w:w="921"/>
        <w:gridCol w:w="920"/>
        <w:gridCol w:w="1143"/>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Ρευματολήπτης σούκο αρσενικό 16A Λευκό</w:t>
            </w:r>
            <w:r w:rsidRPr="00E507D0">
              <w:br/>
            </w:r>
            <w:r w:rsidRPr="00E507D0">
              <w:rPr>
                <w:rFonts w:ascii="Arial" w:hAnsi="Arial" w:cs="Arial"/>
                <w:color w:val="000000"/>
                <w:sz w:val="16"/>
                <w:szCs w:val="16"/>
              </w:rPr>
              <w:t>Γωνιακό 90°</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Ρευματολήπτης σούκο αρσενικό 16A Λευκό ευθύ</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Ρευματολήπτης Βιομηχανικός 5P 32A   3P+N+Gr</w:t>
            </w:r>
            <w:r w:rsidRPr="00E507D0">
              <w:br/>
            </w:r>
            <w:r w:rsidRPr="00E507D0">
              <w:rPr>
                <w:rFonts w:ascii="Arial" w:hAnsi="Arial" w:cs="Arial"/>
                <w:color w:val="000000"/>
                <w:sz w:val="16"/>
                <w:szCs w:val="16"/>
              </w:rPr>
              <w:t>IP67</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Ρευματολήπτης Βιομηχανικός 5P 63 A  3P+N+Gr</w:t>
            </w:r>
            <w:r w:rsidRPr="00E507D0">
              <w:br/>
            </w:r>
            <w:r w:rsidRPr="00E507D0">
              <w:rPr>
                <w:rFonts w:ascii="Arial" w:hAnsi="Arial" w:cs="Arial"/>
                <w:color w:val="000000"/>
                <w:sz w:val="16"/>
                <w:szCs w:val="16"/>
              </w:rPr>
              <w:t>IP67</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Ρευματοδότης Βιομηχανικός 5P 63 A 3P+N+Gr</w:t>
            </w:r>
            <w:r w:rsidRPr="00E507D0">
              <w:br/>
            </w:r>
            <w:r w:rsidRPr="00E507D0">
              <w:rPr>
                <w:rFonts w:ascii="Arial" w:hAnsi="Arial" w:cs="Arial"/>
                <w:color w:val="000000"/>
                <w:sz w:val="16"/>
                <w:szCs w:val="16"/>
              </w:rPr>
              <w:t>IP67</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Ρευματοδότης Βιομηχανικός 5P 32 A  3P+N+Gr</w:t>
            </w:r>
            <w:r w:rsidRPr="00E507D0">
              <w:br/>
            </w:r>
            <w:r w:rsidRPr="00E507D0">
              <w:rPr>
                <w:rFonts w:ascii="Arial" w:hAnsi="Arial" w:cs="Arial"/>
                <w:color w:val="000000"/>
                <w:sz w:val="16"/>
                <w:szCs w:val="16"/>
              </w:rPr>
              <w:t>IP67</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65.80.27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Σταθερός Ρευματοδότης  Βιομηχανικός 5P 63A</w:t>
            </w:r>
            <w:r w:rsidRPr="00E507D0">
              <w:br/>
            </w:r>
            <w:r w:rsidRPr="00E507D0">
              <w:rPr>
                <w:rFonts w:ascii="Arial" w:hAnsi="Arial" w:cs="Arial"/>
                <w:color w:val="000000"/>
                <w:sz w:val="16"/>
                <w:szCs w:val="16"/>
              </w:rPr>
              <w:t>3P+N+Gr IP67</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65.80.40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49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Πολύπριζο Σούκο 5 θέσεων με Διακόπτη και</w:t>
            </w:r>
            <w:r w:rsidRPr="00E507D0">
              <w:br/>
            </w:r>
            <w:r w:rsidRPr="00E507D0">
              <w:rPr>
                <w:rFonts w:ascii="Arial" w:hAnsi="Arial" w:cs="Arial"/>
                <w:color w:val="000000"/>
                <w:sz w:val="16"/>
                <w:szCs w:val="16"/>
              </w:rPr>
              <w:t>καλώδιο 3m  3x2,5mm ΝΥΜ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65.80.47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Κλεμμοσειρά 12X2,5mm² Λευκή (Σειρα 12τεμ.)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65.80.48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Κλεμμοσειρά 12X6mm² Λευκή (Σειρα 12τεμ.)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65.80.49Α</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Κλεμμοσειρά 12X10mm² Λευκή (Σειρα 12τεμ.)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Κλεμμοσειρά 12X16mm² Λευκή (Σειρα 12τεμ.)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Κλεμμοσειρά 12X25mm² Μαύρη (Σειρα 12τεμ.)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10mm²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Προφυλακτήρες  καπς  καλωδίου 3X1,5mm²</w:t>
            </w:r>
            <w:r w:rsidRPr="00E507D0">
              <w:br/>
            </w:r>
            <w:r w:rsidRPr="00E507D0">
              <w:rPr>
                <w:rFonts w:ascii="Arial" w:hAnsi="Arial" w:cs="Arial"/>
                <w:color w:val="000000"/>
                <w:sz w:val="16"/>
                <w:szCs w:val="16"/>
              </w:rPr>
              <w:t>(Συσκ.100τεμ.)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16mm²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Προφυλακτήρες  καπς   καλωδίου 2X4mm²</w:t>
            </w:r>
            <w:r w:rsidRPr="00E507D0">
              <w:br/>
            </w:r>
            <w:r w:rsidRPr="00E507D0">
              <w:rPr>
                <w:rFonts w:ascii="Arial" w:hAnsi="Arial" w:cs="Arial"/>
                <w:color w:val="000000"/>
                <w:sz w:val="16"/>
                <w:szCs w:val="16"/>
              </w:rPr>
              <w:t>(Συσκ.100τεμ.)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Προφυλακτήρες  καπς  καλωδίου   2X10mm²</w:t>
            </w:r>
            <w:r w:rsidRPr="00E507D0">
              <w:br/>
            </w:r>
            <w:r w:rsidRPr="00E507D0">
              <w:rPr>
                <w:rFonts w:ascii="Arial" w:hAnsi="Arial" w:cs="Arial"/>
                <w:color w:val="000000"/>
                <w:sz w:val="16"/>
                <w:szCs w:val="16"/>
              </w:rPr>
              <w:t>(Συσκ.50τεμ.)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57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25mm²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10mm² Φ6 Β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65.80.62Α</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35mm²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65.80.59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39"/>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9 από 13</w:t>
            </w:r>
          </w:p>
        </w:tc>
      </w:tr>
    </w:tbl>
    <w:p w:rsidR="004309D0" w:rsidRDefault="004309D0">
      <w:pPr>
        <w:rPr>
          <w:sz w:val="2"/>
        </w:rPr>
      </w:pPr>
    </w:p>
    <w:tbl>
      <w:tblPr>
        <w:tblW w:w="0" w:type="auto"/>
        <w:tblCellMar>
          <w:left w:w="0" w:type="dxa"/>
          <w:right w:w="0" w:type="dxa"/>
        </w:tblCellMar>
        <w:tblLook w:val="00A0"/>
      </w:tblPr>
      <w:tblGrid>
        <w:gridCol w:w="466"/>
        <w:gridCol w:w="3612"/>
        <w:gridCol w:w="1255"/>
        <w:gridCol w:w="690"/>
        <w:gridCol w:w="581"/>
        <w:gridCol w:w="921"/>
        <w:gridCol w:w="920"/>
        <w:gridCol w:w="1142"/>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16mm² Φ6  Α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50mm²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25mm² Φ8 Β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Σύνδεσμος Πρέσας  (σωληνάκια) καλωδίων</w:t>
            </w:r>
            <w:r w:rsidRPr="00E507D0">
              <w:br/>
            </w:r>
            <w:r w:rsidRPr="00E507D0">
              <w:rPr>
                <w:rFonts w:ascii="Arial" w:hAnsi="Arial" w:cs="Arial"/>
                <w:color w:val="000000"/>
                <w:sz w:val="16"/>
                <w:szCs w:val="16"/>
              </w:rPr>
              <w:t>χαλκού 70mm²</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35mm² Φ8 Α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65.80.65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66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50mm² Φ8 Α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66.80.65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Ακροδέκτης  πρέσας χαλκού 70mm² Φ10 Β  Κως</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66.80.66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στήριξης Συνεχώς γαλβανισμένο 19mm</w:t>
            </w:r>
            <w:r w:rsidRPr="00E507D0">
              <w:br/>
            </w:r>
            <w:r w:rsidRPr="00E507D0">
              <w:rPr>
                <w:rFonts w:ascii="Arial" w:hAnsi="Arial" w:cs="Arial"/>
                <w:color w:val="000000"/>
                <w:sz w:val="16"/>
                <w:szCs w:val="16"/>
              </w:rPr>
              <w:t>10m τύπου OBO BETTERMANN</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66.80.67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Στήριξης INOX 15.9x0.50mm (30 μέτρα)</w:t>
            </w:r>
            <w:r w:rsidRPr="00E507D0">
              <w:br/>
            </w:r>
            <w:r w:rsidRPr="00E507D0">
              <w:rPr>
                <w:rFonts w:ascii="Arial" w:hAnsi="Arial" w:cs="Arial"/>
                <w:color w:val="000000"/>
                <w:sz w:val="16"/>
                <w:szCs w:val="16"/>
              </w:rPr>
              <w:t>τύπου VIOFLEX</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66.80.68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Σφιγκτήρας Ταινίας 15.9x0.50mm  Inox 100τεμ.</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66.80.69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PVC Μονωτική 19X0,13mm 18,29m</w:t>
            </w:r>
            <w:r w:rsidRPr="00E507D0">
              <w:br/>
            </w:r>
            <w:r w:rsidRPr="00E507D0">
              <w:rPr>
                <w:rFonts w:ascii="Arial" w:hAnsi="Arial" w:cs="Arial"/>
                <w:color w:val="000000"/>
                <w:sz w:val="16"/>
                <w:szCs w:val="16"/>
              </w:rPr>
              <w:t>ΜΑΥΡΗ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66.81.67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PVC Μονωτική 19X0,13mm 18,29m</w:t>
            </w:r>
            <w:r w:rsidRPr="00E507D0">
              <w:br/>
            </w:r>
            <w:r w:rsidRPr="00E507D0">
              <w:rPr>
                <w:rFonts w:ascii="Arial" w:hAnsi="Arial" w:cs="Arial"/>
                <w:color w:val="000000"/>
                <w:sz w:val="16"/>
                <w:szCs w:val="16"/>
              </w:rPr>
              <w:t>ΚΟΚΚΙΝΗ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66.81.68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PVC Μονωτική 19X0,13mm 18,29m</w:t>
            </w:r>
            <w:r w:rsidRPr="00E507D0">
              <w:br/>
            </w:r>
            <w:r w:rsidRPr="00E507D0">
              <w:rPr>
                <w:rFonts w:ascii="Arial" w:hAnsi="Arial" w:cs="Arial"/>
                <w:color w:val="000000"/>
                <w:sz w:val="16"/>
                <w:szCs w:val="16"/>
              </w:rPr>
              <w:t>ΚΑΦΕ</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66.81.69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PVC Μονωτική 19X0,13mm 18,29m</w:t>
            </w:r>
            <w:r w:rsidRPr="00E507D0">
              <w:br/>
            </w:r>
            <w:r w:rsidRPr="00E507D0">
              <w:rPr>
                <w:rFonts w:ascii="Arial" w:hAnsi="Arial" w:cs="Arial"/>
                <w:color w:val="000000"/>
                <w:sz w:val="16"/>
                <w:szCs w:val="16"/>
              </w:rPr>
              <w:t>ΜΠΛΕ</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PVC Μονωτική 19X0,15mm 20m</w:t>
            </w:r>
            <w:r w:rsidRPr="00E507D0">
              <w:br/>
            </w:r>
            <w:r w:rsidRPr="00E507D0">
              <w:rPr>
                <w:rFonts w:ascii="Arial" w:hAnsi="Arial" w:cs="Arial"/>
                <w:color w:val="000000"/>
                <w:sz w:val="16"/>
                <w:szCs w:val="16"/>
              </w:rPr>
              <w:t>ΠΡΑΣΙΝΟΚΙΤΡΙΝΗ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Ταινία Μονωτική Αυτοβουλκαζόμενη (χωρίς</w:t>
            </w:r>
            <w:r w:rsidRPr="00E507D0">
              <w:br/>
            </w:r>
            <w:r w:rsidRPr="00E507D0">
              <w:rPr>
                <w:rFonts w:ascii="Arial" w:hAnsi="Arial" w:cs="Arial"/>
                <w:color w:val="000000"/>
                <w:sz w:val="16"/>
                <w:szCs w:val="16"/>
              </w:rPr>
              <w:t>κόλλα)19X0,756mm 9,15m Μαύρη τύπου 3Μ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66.81.23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Σύνδεσμοι ρυτίνης Μούφα (KIt) σύνδεσης</w:t>
            </w:r>
            <w:r w:rsidRPr="00E507D0">
              <w:br/>
            </w:r>
            <w:r w:rsidRPr="00E507D0">
              <w:rPr>
                <w:rFonts w:ascii="Arial" w:hAnsi="Arial" w:cs="Arial"/>
                <w:color w:val="000000"/>
                <w:sz w:val="16"/>
                <w:szCs w:val="16"/>
              </w:rPr>
              <w:t>καλωδίων 4X1,5-10mm² 0,6/1kV τύπου 3Μ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66.81.72Α</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Σύνδεσμοι ρυτίνης Μούφα (KIt) σύνδεσης</w:t>
            </w:r>
            <w:r w:rsidRPr="00E507D0">
              <w:br/>
            </w:r>
            <w:r w:rsidRPr="00E507D0">
              <w:rPr>
                <w:rFonts w:ascii="Arial" w:hAnsi="Arial" w:cs="Arial"/>
                <w:color w:val="000000"/>
                <w:sz w:val="16"/>
                <w:szCs w:val="16"/>
              </w:rPr>
              <w:t>καλωδίων 4X16-25mm²  0,6/1kV τύπου 3Μ</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ΣΤΕΡΕΩΤΙΚΑ ΚΑΡΦΙΑ ΡΟΚΑ 12/35 (ΣΥΣΚ.100)</w:t>
            </w:r>
            <w:r w:rsidRPr="00E507D0">
              <w:br/>
            </w:r>
            <w:r w:rsidRPr="00E507D0">
              <w:rPr>
                <w:rFonts w:ascii="Arial" w:hAnsi="Arial" w:cs="Arial"/>
                <w:color w:val="000000"/>
                <w:sz w:val="16"/>
                <w:szCs w:val="16"/>
              </w:rPr>
              <w:t>τύπου VIOKLIPS</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ΣΤΕΡΕΩΤΙΚΑ ΚΑΡΦΙΑ ΡΟΚΑ 9/25 (ΣΥΣΚ.100)</w:t>
            </w:r>
            <w:r w:rsidRPr="00E507D0">
              <w:br/>
            </w:r>
            <w:r w:rsidRPr="00E507D0">
              <w:rPr>
                <w:rFonts w:ascii="Arial" w:hAnsi="Arial" w:cs="Arial"/>
                <w:color w:val="000000"/>
                <w:sz w:val="16"/>
                <w:szCs w:val="16"/>
              </w:rPr>
              <w:t>τύπου VIOKLIPS</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ΟΥΠΑΤ Πλαστικά (Βύσματα απλά) Γκρί Νο6</w:t>
            </w:r>
            <w:r w:rsidRPr="00E507D0">
              <w:br/>
            </w:r>
            <w:r w:rsidRPr="00E507D0">
              <w:rPr>
                <w:rFonts w:ascii="Arial" w:hAnsi="Arial" w:cs="Arial"/>
                <w:color w:val="000000"/>
                <w:sz w:val="16"/>
                <w:szCs w:val="16"/>
              </w:rPr>
              <w:t>(100τεμάχια)</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39"/>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10 από 13</w:t>
            </w:r>
          </w:p>
        </w:tc>
      </w:tr>
    </w:tbl>
    <w:p w:rsidR="004309D0" w:rsidRDefault="004309D0">
      <w:pPr>
        <w:rPr>
          <w:sz w:val="2"/>
        </w:rPr>
      </w:pPr>
    </w:p>
    <w:tbl>
      <w:tblPr>
        <w:tblW w:w="0" w:type="auto"/>
        <w:tblCellMar>
          <w:left w:w="0" w:type="dxa"/>
          <w:right w:w="0" w:type="dxa"/>
        </w:tblCellMar>
        <w:tblLook w:val="00A0"/>
      </w:tblPr>
      <w:tblGrid>
        <w:gridCol w:w="466"/>
        <w:gridCol w:w="3606"/>
        <w:gridCol w:w="1261"/>
        <w:gridCol w:w="690"/>
        <w:gridCol w:w="581"/>
        <w:gridCol w:w="921"/>
        <w:gridCol w:w="920"/>
        <w:gridCol w:w="1142"/>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ΟΥΠΑΤ Πλαστικά (Βύσματα απλά) Γκρί Νο 8</w:t>
            </w:r>
            <w:r w:rsidRPr="00E507D0">
              <w:br/>
            </w:r>
            <w:r w:rsidRPr="00E507D0">
              <w:rPr>
                <w:rFonts w:ascii="Arial" w:hAnsi="Arial" w:cs="Arial"/>
                <w:color w:val="000000"/>
                <w:sz w:val="16"/>
                <w:szCs w:val="16"/>
              </w:rPr>
              <w:t>(50τεμάχια)</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66.81.101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ΟΥΠΑΤ Πλαστικά (Βύσματα απλά) Γκρί Νο10</w:t>
            </w:r>
            <w:r w:rsidRPr="00E507D0">
              <w:br/>
            </w:r>
            <w:r w:rsidRPr="00E507D0">
              <w:rPr>
                <w:rFonts w:ascii="Arial" w:hAnsi="Arial" w:cs="Arial"/>
                <w:color w:val="000000"/>
                <w:sz w:val="16"/>
                <w:szCs w:val="16"/>
              </w:rPr>
              <w:t>(50τεμάχια)</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66.81.79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Σωλήνας σπιράλ πλαστικός Βαρέως τύπου</w:t>
            </w:r>
            <w:r w:rsidRPr="00E507D0">
              <w:br/>
            </w:r>
            <w:r w:rsidRPr="00E507D0">
              <w:rPr>
                <w:rFonts w:ascii="Arial" w:hAnsi="Arial" w:cs="Arial"/>
                <w:color w:val="000000"/>
                <w:sz w:val="16"/>
                <w:szCs w:val="16"/>
              </w:rPr>
              <w:t>16mm τύπου Κουβίδη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66.81.80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89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Σωλήνας σπιράλ πλαστικός Βαρέως τύπου</w:t>
            </w:r>
            <w:r w:rsidRPr="00E507D0">
              <w:br/>
            </w:r>
            <w:r w:rsidRPr="00E507D0">
              <w:rPr>
                <w:rFonts w:ascii="Arial" w:hAnsi="Arial" w:cs="Arial"/>
                <w:color w:val="000000"/>
                <w:sz w:val="16"/>
                <w:szCs w:val="16"/>
              </w:rPr>
              <w:t>25mm τύπου Κουβίδη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66.81.81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Σωλήνας σπιράλ πλαστικός Βαρέως τύπου</w:t>
            </w:r>
            <w:r w:rsidRPr="00E507D0">
              <w:br/>
            </w:r>
            <w:r w:rsidRPr="00E507D0">
              <w:rPr>
                <w:rFonts w:ascii="Arial" w:hAnsi="Arial" w:cs="Arial"/>
                <w:color w:val="000000"/>
                <w:sz w:val="16"/>
                <w:szCs w:val="16"/>
              </w:rPr>
              <w:t>32mm τύπου Κουβίδη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66.81.83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m</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Κανάλι διανομής Αυτοκόλλητο 16X16mm 2m</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66.81.24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Κανάλι διανομής Αυτοκόλλητο 25X25mm 2m</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66.81.25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Κανάλι διάτρητο 80X60mm 2m</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66.81.26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78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Κανάλι πλαστικό 120x60 mm 2m</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66.82.26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2.13. ΗΛΕΚΤΡΟΛΟΓΙΚΑ ΑΝΑΛΩΣΙΜΑ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2.14. ΑΣΘΕΝΗ ΔΙΚΤΥΑ ΑΝΑΛΩΣΙΜΑ</w:t>
            </w: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U/UTP Clips RJ45  8P8C CAT 6 Διαφανές  για</w:t>
            </w:r>
            <w:r w:rsidRPr="00E507D0">
              <w:br/>
            </w:r>
            <w:r w:rsidRPr="00E507D0">
              <w:rPr>
                <w:rFonts w:ascii="Arial" w:hAnsi="Arial" w:cs="Arial"/>
                <w:color w:val="000000"/>
                <w:sz w:val="16"/>
                <w:szCs w:val="16"/>
              </w:rPr>
              <w:t>καλώδιο τηλεφώνου</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Clips RJ11 6  CAT 3  6p4c  Διαφανές  για</w:t>
            </w:r>
            <w:r w:rsidRPr="00E507D0">
              <w:br/>
            </w:r>
            <w:r w:rsidRPr="00E507D0">
              <w:rPr>
                <w:rFonts w:ascii="Arial" w:hAnsi="Arial" w:cs="Arial"/>
                <w:color w:val="000000"/>
                <w:sz w:val="16"/>
                <w:szCs w:val="16"/>
              </w:rPr>
              <w:t>καλώδιο τηλεφώνου</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Τηλέφωνο  Βάσης αναλογικό παλμικό τύπου</w:t>
            </w:r>
            <w:r w:rsidRPr="00E507D0">
              <w:br/>
            </w:r>
            <w:r w:rsidRPr="00E507D0">
              <w:rPr>
                <w:rFonts w:ascii="Arial" w:hAnsi="Arial" w:cs="Arial"/>
                <w:color w:val="000000"/>
                <w:sz w:val="16"/>
                <w:szCs w:val="16"/>
              </w:rPr>
              <w:t>Alcatel temporis 56</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Τηλέφωνο  Ασύρματο με Βάση αναλογικό</w:t>
            </w:r>
            <w:r w:rsidRPr="00E507D0">
              <w:br/>
            </w:r>
            <w:r w:rsidRPr="00E507D0">
              <w:rPr>
                <w:rFonts w:ascii="Arial" w:hAnsi="Arial" w:cs="Arial"/>
                <w:color w:val="000000"/>
                <w:sz w:val="16"/>
                <w:szCs w:val="16"/>
              </w:rPr>
              <w:t>παλμικό τύπου Alcatel  C350</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Ν\2000.100.100</w:t>
            </w:r>
            <w:r w:rsidRPr="00E507D0">
              <w:br/>
            </w:r>
            <w:r w:rsidRPr="00E507D0">
              <w:rPr>
                <w:rFonts w:ascii="Arial" w:hAnsi="Arial" w:cs="Arial"/>
                <w:color w:val="000000"/>
                <w:sz w:val="16"/>
                <w:szCs w:val="16"/>
              </w:rPr>
              <w:t>.026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134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2.14. ΑΣΘΕΝΗ ΔΙΚΤΥΑ ΑΝΑΛΩΣΙΜΑ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2. ΣΥΝΤΗΡΗΣΗ ΔΗΜΟΤΙΚΩΝ ΚΤΙΡΙΩΝ</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3. ΗΛΕΚΤΡΙΚΟΣ ΕΞΟΠΛΙΣΜΟΣ ΑΝΘΡΩΠΙΝΟΥ ΔΥΝΑΜΙΚΟΥ</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3.1. ΗΛΕΚΤΡΟΛΟΓΙΚΟΣ ΕΞΟΠΛΙΣΜΟΣ</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Πενσα  Ηλεκτρολόγου  VDE υψηλής  μόχλευσης</w:t>
            </w:r>
            <w:r w:rsidRPr="00E507D0">
              <w:br/>
            </w:r>
            <w:r w:rsidRPr="00E507D0">
              <w:rPr>
                <w:rFonts w:ascii="Arial" w:hAnsi="Arial" w:cs="Arial"/>
                <w:color w:val="000000"/>
                <w:sz w:val="16"/>
                <w:szCs w:val="16"/>
              </w:rPr>
              <w:t>180mm-1000V ΤΥΠΟΥ KNIPEX</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66.83.27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Πλαγιοκόφτης 180 mm Ηλεκτρολόγου με</w:t>
            </w:r>
            <w:r w:rsidRPr="00E507D0">
              <w:br/>
            </w:r>
            <w:r w:rsidRPr="00E507D0">
              <w:rPr>
                <w:rFonts w:ascii="Arial" w:hAnsi="Arial" w:cs="Arial"/>
                <w:color w:val="000000"/>
                <w:sz w:val="16"/>
                <w:szCs w:val="16"/>
              </w:rPr>
              <w:t>Μόνωση 1000V ΤΥΠΟΥ KNIPEX</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66.83.28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Κόφτης καλωδίων τύπου Knipex 1000v 200mm</w:t>
            </w:r>
            <w:r w:rsidRPr="00E507D0">
              <w:br/>
            </w:r>
            <w:r w:rsidRPr="00E507D0">
              <w:rPr>
                <w:rFonts w:ascii="Arial" w:hAnsi="Arial" w:cs="Arial"/>
                <w:color w:val="000000"/>
                <w:sz w:val="16"/>
                <w:szCs w:val="16"/>
              </w:rPr>
              <w:t>με δυο κοπτικες ακμες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66.83.29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Δοκιμαστικό τάσης LED 1000VAC/DC CAT II</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129"/>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11 από 13</w:t>
            </w:r>
          </w:p>
        </w:tc>
      </w:tr>
    </w:tbl>
    <w:p w:rsidR="004309D0" w:rsidRDefault="004309D0">
      <w:pPr>
        <w:rPr>
          <w:sz w:val="2"/>
        </w:rPr>
      </w:pPr>
    </w:p>
    <w:tbl>
      <w:tblPr>
        <w:tblW w:w="0" w:type="auto"/>
        <w:tblCellMar>
          <w:left w:w="0" w:type="dxa"/>
          <w:right w:w="0" w:type="dxa"/>
        </w:tblCellMar>
        <w:tblLook w:val="00A0"/>
      </w:tblPr>
      <w:tblGrid>
        <w:gridCol w:w="466"/>
        <w:gridCol w:w="3613"/>
        <w:gridCol w:w="1254"/>
        <w:gridCol w:w="690"/>
        <w:gridCol w:w="581"/>
        <w:gridCol w:w="921"/>
        <w:gridCol w:w="920"/>
        <w:gridCol w:w="1142"/>
        <w:gridCol w:w="1254"/>
      </w:tblGrid>
      <w:tr w:rsidR="004309D0" w:rsidRPr="00E507D0">
        <w:trPr>
          <w:trHeight w:hRule="exact" w:val="284"/>
        </w:trPr>
        <w:tc>
          <w:tcPr>
            <w:tcW w:w="10788" w:type="dxa"/>
            <w:gridSpan w:val="9"/>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trPr>
          <w:trHeight w:hRule="exact" w:val="340"/>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trPr>
          <w:trHeight w:hRule="exact" w:val="340"/>
        </w:trPr>
        <w:tc>
          <w:tcPr>
            <w:tcW w:w="46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4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Από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Ψηφιακό πολύμετρο ρεύματος Αμπεροτσιμπίδα</w:t>
            </w:r>
            <w:r w:rsidRPr="00E507D0">
              <w:br/>
            </w:r>
            <w:r w:rsidRPr="00E507D0">
              <w:rPr>
                <w:rFonts w:ascii="Arial" w:hAnsi="Arial" w:cs="Arial"/>
                <w:color w:val="000000"/>
                <w:sz w:val="16"/>
                <w:szCs w:val="16"/>
              </w:rPr>
              <w:t>600A True RMS AC/DC  τύπου EXTECH 655</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99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Ανιχνευτής σωλήνων- καλωδίων Ξύλου</w:t>
            </w:r>
            <w:r w:rsidRPr="00E507D0">
              <w:br/>
            </w:r>
            <w:r w:rsidRPr="00E507D0">
              <w:rPr>
                <w:rFonts w:ascii="Arial" w:hAnsi="Arial" w:cs="Arial"/>
                <w:color w:val="000000"/>
                <w:sz w:val="16"/>
                <w:szCs w:val="16"/>
              </w:rPr>
              <w:t>Μετάλλου τύπου Bosch GMS 120 Professional</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7</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 κατσαβιδια ηλεκτρολογικά 1000V Ισια-PH</w:t>
            </w:r>
            <w:r w:rsidRPr="00E507D0">
              <w:br/>
            </w:r>
            <w:r w:rsidRPr="00E507D0">
              <w:rPr>
                <w:rFonts w:ascii="Arial" w:hAnsi="Arial" w:cs="Arial"/>
                <w:color w:val="000000"/>
                <w:sz w:val="16"/>
                <w:szCs w:val="16"/>
              </w:rPr>
              <w:t>τύπου Stanley 0-62-573 set σε πλαστική θήκη.</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8</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Δοκιμαστικό τάσης AC 12-1000/ DC 12-1000V</w:t>
            </w:r>
            <w:r w:rsidRPr="00E507D0">
              <w:br/>
            </w:r>
            <w:r w:rsidRPr="00E507D0">
              <w:rPr>
                <w:rFonts w:ascii="Arial" w:hAnsi="Arial" w:cs="Arial"/>
                <w:color w:val="000000"/>
                <w:sz w:val="16"/>
                <w:szCs w:val="16"/>
              </w:rPr>
              <w:t>τύπου Benning DUSPOLAnalog</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66.83.34</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9</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Δοκιμαστικό Κατσαβίδι τάσης 250V Μήκος</w:t>
            </w:r>
            <w:r w:rsidRPr="00E507D0">
              <w:br/>
            </w:r>
            <w:r w:rsidRPr="00E507D0">
              <w:rPr>
                <w:rFonts w:ascii="Arial" w:hAnsi="Arial" w:cs="Arial"/>
                <w:color w:val="000000"/>
                <w:sz w:val="16"/>
                <w:szCs w:val="16"/>
              </w:rPr>
              <w:t>κατσαβιδιού 190mm τύπου Stanley Δοκιμαστικό</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66.83.35</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Καρούλι καλωδίων Πλαστικό H05VV-F</w:t>
            </w:r>
            <w:r w:rsidRPr="00E507D0">
              <w:br/>
            </w:r>
            <w:r w:rsidRPr="00E507D0">
              <w:rPr>
                <w:rFonts w:ascii="Arial" w:hAnsi="Arial" w:cs="Arial"/>
                <w:color w:val="000000"/>
                <w:sz w:val="16"/>
                <w:szCs w:val="16"/>
              </w:rPr>
              <w:t>3X1,5mm² 50m  4 ρευματοδοτών</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66.83.36</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104</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3.1. ΗΛΕΚΤΡΟΛΟΓΙΚΟΣ ΕΞΟΠΛΙΣΜΟΣ</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3.2. ΕΞΟΠΛΙΣΜΟΣ ΑΣΘΕΝΩΝ ΔΙΚΤΥΩΝ</w:t>
            </w: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Σετ Εργαλείων Ηλεκτρονικού Τεχνικού 42τεμ</w:t>
            </w:r>
            <w:r w:rsidRPr="00E507D0">
              <w:br/>
            </w:r>
            <w:r w:rsidRPr="00E507D0">
              <w:rPr>
                <w:rFonts w:ascii="Arial" w:hAnsi="Arial" w:cs="Arial"/>
                <w:color w:val="000000"/>
                <w:sz w:val="16"/>
                <w:szCs w:val="16"/>
              </w:rPr>
              <w:t>ενδεικτικού τύπου  GTK-640B</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105</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Σετ Εργαλείων Τεχνικού Μηχανικού IT 100 τεμ</w:t>
            </w:r>
            <w:r w:rsidRPr="00E507D0">
              <w:br/>
            </w:r>
            <w:r w:rsidRPr="00E507D0">
              <w:rPr>
                <w:rFonts w:ascii="Arial" w:hAnsi="Arial" w:cs="Arial"/>
                <w:color w:val="000000"/>
                <w:sz w:val="16"/>
                <w:szCs w:val="16"/>
              </w:rPr>
              <w:t>ενδεικτικού τύπου GTK-700B</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66.83.39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106</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lang w:val="en-US"/>
              </w:rPr>
            </w:pPr>
            <w:r w:rsidRPr="00E507D0">
              <w:rPr>
                <w:rFonts w:ascii="Arial" w:hAnsi="Arial" w:cs="Arial"/>
                <w:color w:val="000000"/>
                <w:sz w:val="16"/>
                <w:szCs w:val="16"/>
                <w:lang w:val="en-US"/>
              </w:rPr>
              <w:t>Cable Tester Cat 5e, Cat 6, Cat 6a, Coaxial,</w:t>
            </w:r>
            <w:r w:rsidRPr="00E507D0">
              <w:rPr>
                <w:lang w:val="en-US"/>
              </w:rPr>
              <w:br/>
            </w:r>
            <w:r w:rsidRPr="00E507D0">
              <w:rPr>
                <w:rFonts w:ascii="Arial" w:hAnsi="Arial" w:cs="Arial"/>
                <w:color w:val="000000"/>
                <w:sz w:val="16"/>
                <w:szCs w:val="16"/>
                <w:lang w:val="en-US"/>
              </w:rPr>
              <w:t xml:space="preserve">LAN, STP, UTP </w:t>
            </w:r>
            <w:r w:rsidRPr="00E507D0">
              <w:rPr>
                <w:rFonts w:ascii="Arial" w:hAnsi="Arial" w:cs="Arial"/>
                <w:color w:val="000000"/>
                <w:sz w:val="16"/>
                <w:szCs w:val="16"/>
              </w:rPr>
              <w:t>ενδεικτικού</w:t>
            </w:r>
            <w:r w:rsidRPr="00E507D0">
              <w:rPr>
                <w:rFonts w:ascii="Arial" w:hAnsi="Arial" w:cs="Arial"/>
                <w:color w:val="000000"/>
                <w:sz w:val="16"/>
                <w:szCs w:val="16"/>
                <w:lang w:val="en-US"/>
              </w:rPr>
              <w:t xml:space="preserve"> </w:t>
            </w:r>
            <w:r w:rsidRPr="00E507D0">
              <w:rPr>
                <w:rFonts w:ascii="Arial" w:hAnsi="Arial" w:cs="Arial"/>
                <w:color w:val="000000"/>
                <w:sz w:val="16"/>
                <w:szCs w:val="16"/>
              </w:rPr>
              <w:t>τύπου</w:t>
            </w:r>
            <w:r w:rsidRPr="00E507D0">
              <w:rPr>
                <w:rFonts w:ascii="Arial" w:hAnsi="Arial" w:cs="Arial"/>
                <w:color w:val="000000"/>
                <w:sz w:val="16"/>
                <w:szCs w:val="16"/>
                <w:lang w:val="en-US"/>
              </w:rPr>
              <w:t xml:space="preserve"> CT2690 LAN</w:t>
            </w:r>
            <w:r w:rsidRPr="00E507D0">
              <w:rPr>
                <w:lang w:val="en-US"/>
              </w:rPr>
              <w:br/>
            </w:r>
            <w:r w:rsidRPr="00E507D0">
              <w:rPr>
                <w:rFonts w:ascii="Arial" w:hAnsi="Arial" w:cs="Arial"/>
                <w:color w:val="000000"/>
                <w:sz w:val="16"/>
                <w:szCs w:val="16"/>
                <w:lang w:val="en-US"/>
              </w:rPr>
              <w:t>Cable Solution Multifunction Tester 136-8577</w:t>
            </w:r>
            <w:r w:rsidRPr="00E507D0">
              <w:rPr>
                <w:lang w:val="en-US"/>
              </w:rPr>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66.83.40</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107</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3.2. ΕΞΟΠΛΙΣΜΟΣ ΑΣΘΕΝΩΝ ΔΙΚΤΥΩΝ</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0334" w:type="dxa"/>
            <w:gridSpan w:val="8"/>
            <w:tcBorders>
              <w:top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3.3. ΗΛΕΚΤΡΟΛΟΓΙΚΟΣ ΕΞΟΠΛΙΣΜΟΣ ΥΠΟΔΟΜΩΝ</w:t>
            </w:r>
          </w:p>
        </w:tc>
      </w:tr>
      <w:tr w:rsidR="004309D0" w:rsidRPr="00E507D0">
        <w:trPr>
          <w:trHeight w:hRule="exact" w:val="1000"/>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SET Δραπανοκατσάβιδο Τύπου SF 6H-A22</w:t>
            </w:r>
            <w:r w:rsidRPr="00E507D0">
              <w:br/>
            </w:r>
            <w:r w:rsidRPr="00E507D0">
              <w:rPr>
                <w:rFonts w:ascii="Arial" w:hAnsi="Arial" w:cs="Arial"/>
                <w:color w:val="000000"/>
                <w:sz w:val="16"/>
                <w:szCs w:val="16"/>
              </w:rPr>
              <w:t>HILDI με 2 Συσσωρευτές  ιόντων λιθίου υψηλής</w:t>
            </w:r>
            <w:r w:rsidRPr="00E507D0">
              <w:br/>
            </w:r>
            <w:r w:rsidRPr="00E507D0">
              <w:rPr>
                <w:rFonts w:ascii="Arial" w:hAnsi="Arial" w:cs="Arial"/>
                <w:color w:val="000000"/>
                <w:sz w:val="16"/>
                <w:szCs w:val="16"/>
              </w:rPr>
              <w:t>ισχύος, 22 V 5,2 Ah και Φορτιστή ενδεικτικου</w:t>
            </w:r>
            <w:r w:rsidRPr="00E507D0">
              <w:br/>
            </w:r>
            <w:r w:rsidRPr="00E507D0">
              <w:rPr>
                <w:rFonts w:ascii="Arial" w:hAnsi="Arial" w:cs="Arial"/>
                <w:color w:val="000000"/>
                <w:sz w:val="16"/>
                <w:szCs w:val="16"/>
              </w:rPr>
              <w:t>τύπου C 4/36-350 230V τύπου HILDI σε θήκη</w:t>
            </w:r>
            <w:r w:rsidRPr="00E507D0">
              <w:br/>
            </w:r>
            <w:r w:rsidRPr="00E507D0">
              <w:rPr>
                <w:rFonts w:ascii="Arial" w:hAnsi="Arial" w:cs="Arial"/>
                <w:color w:val="000000"/>
                <w:sz w:val="16"/>
                <w:szCs w:val="16"/>
              </w:rPr>
              <w:t>μεταφοράς.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66.83.41</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108</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1000"/>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2</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SET Κρουστικό δράπανο τύπου TE 6-A36 HILDI</w:t>
            </w:r>
            <w:r w:rsidRPr="00E507D0">
              <w:br/>
            </w:r>
            <w:r w:rsidRPr="00E507D0">
              <w:rPr>
                <w:rFonts w:ascii="Arial" w:hAnsi="Arial" w:cs="Arial"/>
                <w:color w:val="000000"/>
                <w:sz w:val="16"/>
                <w:szCs w:val="16"/>
              </w:rPr>
              <w:t>με 2 Συσσωρευτές 36V  ιόντων λιθίου υψηλής</w:t>
            </w:r>
            <w:r w:rsidRPr="00E507D0">
              <w:br/>
            </w:r>
            <w:r w:rsidRPr="00E507D0">
              <w:rPr>
                <w:rFonts w:ascii="Arial" w:hAnsi="Arial" w:cs="Arial"/>
                <w:color w:val="000000"/>
                <w:sz w:val="16"/>
                <w:szCs w:val="16"/>
              </w:rPr>
              <w:t>ισχύος, 9 Ah και φορτιστή ενδεικτικου τύπου C</w:t>
            </w:r>
            <w:r w:rsidRPr="00E507D0">
              <w:br/>
            </w:r>
            <w:r w:rsidRPr="00E507D0">
              <w:rPr>
                <w:rFonts w:ascii="Arial" w:hAnsi="Arial" w:cs="Arial"/>
                <w:color w:val="000000"/>
                <w:sz w:val="16"/>
                <w:szCs w:val="16"/>
              </w:rPr>
              <w:t>4/36-350 230V  HILDI σε θήκη μεταφοράς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66.83.42</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109</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3</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SET  Τροχός τύπου AG 125-A36 HILDI  με 2</w:t>
            </w:r>
            <w:r w:rsidRPr="00E507D0">
              <w:br/>
            </w:r>
            <w:r w:rsidRPr="00E507D0">
              <w:rPr>
                <w:rFonts w:ascii="Arial" w:hAnsi="Arial" w:cs="Arial"/>
                <w:color w:val="000000"/>
                <w:sz w:val="16"/>
                <w:szCs w:val="16"/>
              </w:rPr>
              <w:t>Συσσωρευτές 36V  ιόντων λιθίου υψηλής ισχύος,</w:t>
            </w:r>
            <w:r w:rsidRPr="00E507D0">
              <w:br/>
            </w:r>
            <w:r w:rsidRPr="00E507D0">
              <w:rPr>
                <w:rFonts w:ascii="Arial" w:hAnsi="Arial" w:cs="Arial"/>
                <w:color w:val="000000"/>
                <w:sz w:val="16"/>
                <w:szCs w:val="16"/>
              </w:rPr>
              <w:t>5,2 Ah και φορτιστή ενδεικτικου τύπου C 4/36-</w:t>
            </w:r>
            <w:r w:rsidRPr="00E507D0">
              <w:br/>
            </w:r>
            <w:r w:rsidRPr="00E507D0">
              <w:rPr>
                <w:rFonts w:ascii="Arial" w:hAnsi="Arial" w:cs="Arial"/>
                <w:color w:val="000000"/>
                <w:sz w:val="16"/>
                <w:szCs w:val="16"/>
              </w:rPr>
              <w:t>350 230V  HILDI σε θήκη μεταφοράς.</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66.83.43</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110</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ΣΕΤ</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4</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Ηλεκτροσυγκόλληση Ιnverter 200Α(max)  9.4kVA</w:t>
            </w:r>
            <w:r w:rsidRPr="00E507D0">
              <w:br/>
            </w:r>
            <w:r w:rsidRPr="00E507D0">
              <w:rPr>
                <w:rFonts w:ascii="Arial" w:hAnsi="Arial" w:cs="Arial"/>
                <w:color w:val="000000"/>
                <w:sz w:val="16"/>
                <w:szCs w:val="16"/>
              </w:rPr>
              <w:t>για επαγγελματική χρήση 5mm Ηλεκτρόδιο</w:t>
            </w:r>
            <w:r w:rsidRPr="00E507D0">
              <w:br/>
            </w:r>
            <w:r w:rsidRPr="00E507D0">
              <w:rPr>
                <w:rFonts w:ascii="Arial" w:hAnsi="Arial" w:cs="Arial"/>
                <w:color w:val="000000"/>
                <w:sz w:val="16"/>
                <w:szCs w:val="16"/>
              </w:rPr>
              <w:t>(max)</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66.83.47</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111</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816"/>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5</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Αεροσυμπιεστής Μονομπλόκ  με δικύλινδρη</w:t>
            </w:r>
            <w:r w:rsidRPr="00E507D0">
              <w:br/>
            </w:r>
            <w:r w:rsidRPr="00E507D0">
              <w:rPr>
                <w:rFonts w:ascii="Arial" w:hAnsi="Arial" w:cs="Arial"/>
                <w:color w:val="000000"/>
                <w:sz w:val="16"/>
                <w:szCs w:val="16"/>
              </w:rPr>
              <w:t>κεφαλή,  Αεροφυλάκιο 100Lt i• Ισχύς 3hp ελαίου•</w:t>
            </w:r>
            <w:r w:rsidRPr="00E507D0">
              <w:br/>
            </w:r>
            <w:r w:rsidRPr="00E507D0">
              <w:rPr>
                <w:rFonts w:ascii="Arial" w:hAnsi="Arial" w:cs="Arial"/>
                <w:color w:val="000000"/>
                <w:sz w:val="16"/>
                <w:szCs w:val="16"/>
              </w:rPr>
              <w:t>Παροχής 336L/min μέγιστη πίεση 8 bar/ 116Psi</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66.83.48</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112</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632"/>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6</w:t>
            </w:r>
          </w:p>
        </w:tc>
        <w:tc>
          <w:tcPr>
            <w:tcW w:w="36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Πριονοκορδέλα Μετάλλου με Βάση τύπου</w:t>
            </w:r>
            <w:r w:rsidRPr="00E507D0">
              <w:br/>
            </w:r>
            <w:r w:rsidRPr="00E507D0">
              <w:rPr>
                <w:rFonts w:ascii="Arial" w:hAnsi="Arial" w:cs="Arial"/>
                <w:color w:val="000000"/>
                <w:sz w:val="16"/>
                <w:szCs w:val="16"/>
              </w:rPr>
              <w:t>Thomas zip 22</w:t>
            </w:r>
            <w:r w:rsidRPr="00E507D0">
              <w:br/>
            </w: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4" w:type="dxa"/>
              <w:right w:w="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ΝΑΗΛΜ</w:t>
            </w:r>
            <w:r w:rsidRPr="00E507D0">
              <w:br/>
            </w:r>
            <w:r w:rsidRPr="00E507D0">
              <w:rPr>
                <w:rFonts w:ascii="Arial" w:hAnsi="Arial" w:cs="Arial"/>
                <w:color w:val="000000"/>
                <w:sz w:val="16"/>
                <w:szCs w:val="16"/>
              </w:rPr>
              <w:t>66.83.49</w:t>
            </w:r>
            <w:r w:rsidRPr="00E507D0">
              <w:br/>
            </w:r>
          </w:p>
        </w:tc>
        <w:tc>
          <w:tcPr>
            <w:tcW w:w="6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113</w:t>
            </w:r>
          </w:p>
        </w:tc>
        <w:tc>
          <w:tcPr>
            <w:tcW w:w="58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center"/>
              <w:rPr>
                <w:sz w:val="16"/>
                <w:szCs w:val="16"/>
              </w:rPr>
            </w:pPr>
            <w:r w:rsidRPr="00E507D0">
              <w:rPr>
                <w:rFonts w:ascii="Arial" w:hAnsi="Arial" w:cs="Arial"/>
                <w:color w:val="000000"/>
                <w:sz w:val="16"/>
                <w:szCs w:val="16"/>
              </w:rPr>
              <w:t>ΤΕΜ</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r w:rsidRPr="00E507D0">
              <w:rPr>
                <w:rFonts w:ascii="Arial" w:hAnsi="Arial" w:cs="Arial"/>
                <w:color w:val="000000"/>
                <w:sz w:val="16"/>
                <w:szCs w:val="16"/>
              </w:rPr>
              <w:t>1,00</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3.3. ΗΛΕΚΤΡΟΛΟΓΙΚΟΣ ΕΞΟΠΛΙΣΜΟΣ ΥΠΟΔΟΜΩΝ</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283"/>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8" w:space="0" w:color="000000"/>
              <w:bottom w:val="single" w:sz="8" w:space="0" w:color="000000"/>
            </w:tcBorders>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b/>
                <w:color w:val="000000"/>
                <w:sz w:val="16"/>
                <w:szCs w:val="16"/>
              </w:rPr>
              <w:t>Σύνολο : 3. ΗΛΕΚΤΡΙΚΟΣ ΕΞΟΠΛΙΣΜΟΣ ΑΝΘΡΩΠΙΝΟΥ ΔΥΝΑΜΙΚΟΥ</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38" w:lineRule="auto"/>
              <w:jc w:val="right"/>
              <w:rPr>
                <w:sz w:val="16"/>
                <w:szCs w:val="16"/>
              </w:rPr>
            </w:pPr>
          </w:p>
        </w:tc>
      </w:tr>
      <w:tr w:rsidR="004309D0" w:rsidRPr="00E507D0">
        <w:trPr>
          <w:trHeight w:hRule="exact" w:val="1025"/>
        </w:trPr>
        <w:tc>
          <w:tcPr>
            <w:tcW w:w="468" w:type="dxa"/>
            <w:tcBorders>
              <w:top w:val="single" w:sz="2" w:space="0" w:color="000000"/>
              <w:left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16"/>
                <w:szCs w:val="16"/>
              </w:rPr>
            </w:pPr>
          </w:p>
        </w:tc>
        <w:tc>
          <w:tcPr>
            <w:tcW w:w="7953" w:type="dxa"/>
            <w:gridSpan w:val="6"/>
            <w:tcBorders>
              <w:top w:val="single" w:sz="2" w:space="0" w:color="000000"/>
            </w:tcBorders>
            <w:shd w:val="clear" w:color="FFFFFF" w:fill="FFFFFF"/>
            <w:tcMar>
              <w:left w:w="4" w:type="dxa"/>
              <w:right w:w="4" w:type="dxa"/>
            </w:tcMar>
          </w:tcPr>
          <w:p w:rsidR="004309D0" w:rsidRPr="00E507D0" w:rsidRDefault="004309D0">
            <w:pPr>
              <w:spacing w:after="0" w:line="240" w:lineRule="auto"/>
              <w:rPr>
                <w:sz w:val="16"/>
                <w:szCs w:val="16"/>
              </w:rPr>
            </w:pPr>
          </w:p>
        </w:tc>
        <w:tc>
          <w:tcPr>
            <w:tcW w:w="1149"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2"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r>
      <w:tr w:rsidR="004309D0" w:rsidRPr="00E507D0">
        <w:trPr>
          <w:trHeight w:hRule="exact" w:val="15"/>
        </w:trPr>
        <w:tc>
          <w:tcPr>
            <w:tcW w:w="455" w:type="dxa"/>
          </w:tcPr>
          <w:p w:rsidR="004309D0" w:rsidRPr="00E507D0" w:rsidRDefault="004309D0">
            <w:pPr>
              <w:spacing w:after="0" w:line="240" w:lineRule="auto"/>
              <w:rPr>
                <w:sz w:val="2"/>
                <w:szCs w:val="2"/>
              </w:rPr>
            </w:pPr>
          </w:p>
        </w:tc>
        <w:tc>
          <w:tcPr>
            <w:tcW w:w="3630"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c>
          <w:tcPr>
            <w:tcW w:w="681" w:type="dxa"/>
          </w:tcPr>
          <w:p w:rsidR="004309D0" w:rsidRPr="00E507D0" w:rsidRDefault="004309D0">
            <w:pPr>
              <w:spacing w:after="0" w:line="240" w:lineRule="auto"/>
              <w:rPr>
                <w:sz w:val="2"/>
                <w:szCs w:val="2"/>
              </w:rPr>
            </w:pPr>
          </w:p>
        </w:tc>
        <w:tc>
          <w:tcPr>
            <w:tcW w:w="56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908" w:type="dxa"/>
          </w:tcPr>
          <w:p w:rsidR="004309D0" w:rsidRPr="00E507D0" w:rsidRDefault="004309D0">
            <w:pPr>
              <w:spacing w:after="0" w:line="240" w:lineRule="auto"/>
              <w:rPr>
                <w:sz w:val="2"/>
                <w:szCs w:val="2"/>
              </w:rPr>
            </w:pPr>
          </w:p>
        </w:tc>
        <w:tc>
          <w:tcPr>
            <w:tcW w:w="1135" w:type="dxa"/>
          </w:tcPr>
          <w:p w:rsidR="004309D0" w:rsidRPr="00E507D0" w:rsidRDefault="004309D0">
            <w:pPr>
              <w:spacing w:after="0" w:line="240" w:lineRule="auto"/>
              <w:rPr>
                <w:sz w:val="2"/>
                <w:szCs w:val="2"/>
              </w:rPr>
            </w:pPr>
          </w:p>
        </w:tc>
        <w:tc>
          <w:tcPr>
            <w:tcW w:w="1248" w:type="dxa"/>
          </w:tcPr>
          <w:p w:rsidR="004309D0" w:rsidRPr="00E507D0" w:rsidRDefault="004309D0">
            <w:pPr>
              <w:spacing w:after="0" w:line="240" w:lineRule="auto"/>
              <w:rPr>
                <w:sz w:val="2"/>
                <w:szCs w:val="2"/>
              </w:rPr>
            </w:pPr>
          </w:p>
        </w:tc>
      </w:tr>
      <w:tr w:rsidR="004309D0" w:rsidRPr="00E507D0">
        <w:trPr>
          <w:trHeight w:hRule="exact" w:val="284"/>
        </w:trPr>
        <w:tc>
          <w:tcPr>
            <w:tcW w:w="4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9D0" w:rsidRPr="00E507D0" w:rsidRDefault="004309D0">
            <w:pPr>
              <w:spacing w:after="0" w:line="240" w:lineRule="auto"/>
              <w:rPr>
                <w:sz w:val="20"/>
                <w:szCs w:val="20"/>
              </w:rPr>
            </w:pPr>
          </w:p>
        </w:tc>
        <w:tc>
          <w:tcPr>
            <w:tcW w:w="795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r w:rsidRPr="00E507D0">
              <w:rPr>
                <w:rFonts w:ascii="Arial" w:hAnsi="Arial" w:cs="Arial"/>
                <w:b/>
                <w:color w:val="000000"/>
                <w:sz w:val="16"/>
                <w:szCs w:val="16"/>
              </w:rPr>
              <w:t>Σε μεταφορά</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trPr>
          <w:trHeight w:hRule="exact" w:val="284"/>
        </w:trPr>
        <w:tc>
          <w:tcPr>
            <w:tcW w:w="7499" w:type="dxa"/>
            <w:gridSpan w:val="6"/>
            <w:tcBorders>
              <w:top w:val="single" w:sz="8" w:space="0" w:color="000000"/>
            </w:tcBorders>
            <w:shd w:val="clear" w:color="000000" w:fill="FFFFFF"/>
            <w:tcMar>
              <w:left w:w="34" w:type="dxa"/>
              <w:right w:w="34" w:type="dxa"/>
            </w:tcMar>
            <w:vAlign w:val="bottom"/>
          </w:tcPr>
          <w:p w:rsidR="004309D0" w:rsidRPr="00E507D0" w:rsidRDefault="004309D0">
            <w:pPr>
              <w:spacing w:after="0" w:line="240" w:lineRule="auto"/>
              <w:rPr>
                <w:sz w:val="16"/>
                <w:szCs w:val="16"/>
              </w:rPr>
            </w:pPr>
          </w:p>
        </w:tc>
        <w:tc>
          <w:tcPr>
            <w:tcW w:w="3303" w:type="dxa"/>
            <w:gridSpan w:val="3"/>
            <w:tcBorders>
              <w:top w:val="single" w:sz="8" w:space="0" w:color="000000"/>
            </w:tcBorders>
            <w:shd w:val="clear" w:color="000000" w:fill="FFFFFF"/>
            <w:tcMar>
              <w:left w:w="34" w:type="dxa"/>
              <w:right w:w="34" w:type="dxa"/>
            </w:tcMar>
            <w:vAlign w:val="bottom"/>
          </w:tcPr>
          <w:p w:rsidR="004309D0" w:rsidRPr="00E507D0" w:rsidRDefault="004309D0">
            <w:pPr>
              <w:spacing w:after="0" w:line="238" w:lineRule="auto"/>
              <w:jc w:val="right"/>
              <w:rPr>
                <w:sz w:val="16"/>
                <w:szCs w:val="16"/>
              </w:rPr>
            </w:pPr>
            <w:r w:rsidRPr="00E507D0">
              <w:rPr>
                <w:rFonts w:ascii="Arial" w:hAnsi="Arial" w:cs="Arial"/>
                <w:color w:val="000000"/>
                <w:sz w:val="16"/>
                <w:szCs w:val="16"/>
              </w:rPr>
              <w:t>Σελίδα 12 από 13</w:t>
            </w:r>
          </w:p>
        </w:tc>
      </w:tr>
    </w:tbl>
    <w:p w:rsidR="004309D0" w:rsidRDefault="004309D0">
      <w:pPr>
        <w:rPr>
          <w:sz w:val="2"/>
        </w:rPr>
      </w:pPr>
    </w:p>
    <w:tbl>
      <w:tblPr>
        <w:tblW w:w="0" w:type="auto"/>
        <w:tblCellMar>
          <w:left w:w="0" w:type="dxa"/>
          <w:right w:w="0" w:type="dxa"/>
        </w:tblCellMar>
        <w:tblLook w:val="00A0"/>
      </w:tblPr>
      <w:tblGrid>
        <w:gridCol w:w="467"/>
        <w:gridCol w:w="3147"/>
        <w:gridCol w:w="463"/>
        <w:gridCol w:w="1256"/>
        <w:gridCol w:w="691"/>
        <w:gridCol w:w="581"/>
        <w:gridCol w:w="624"/>
        <w:gridCol w:w="297"/>
        <w:gridCol w:w="920"/>
        <w:gridCol w:w="1142"/>
        <w:gridCol w:w="1253"/>
      </w:tblGrid>
      <w:tr w:rsidR="004309D0" w:rsidRPr="00E507D0" w:rsidTr="00D763A8">
        <w:trPr>
          <w:trHeight w:hRule="exact" w:val="284"/>
        </w:trPr>
        <w:tc>
          <w:tcPr>
            <w:tcW w:w="10841" w:type="dxa"/>
            <w:gridSpan w:val="11"/>
            <w:shd w:val="clear" w:color="000000" w:fill="FFFFFF"/>
            <w:tcMar>
              <w:left w:w="34" w:type="dxa"/>
              <w:right w:w="34" w:type="dxa"/>
            </w:tcMar>
          </w:tcPr>
          <w:p w:rsidR="004309D0" w:rsidRPr="00E507D0" w:rsidRDefault="004309D0">
            <w:pPr>
              <w:spacing w:after="0" w:line="238" w:lineRule="auto"/>
              <w:rPr>
                <w:sz w:val="16"/>
                <w:szCs w:val="16"/>
              </w:rPr>
            </w:pPr>
            <w:r w:rsidRPr="00E507D0">
              <w:rPr>
                <w:rFonts w:ascii="Arial" w:hAnsi="Arial" w:cs="Arial"/>
                <w:color w:val="000000"/>
                <w:sz w:val="16"/>
                <w:szCs w:val="16"/>
              </w:rPr>
              <w:t>ΠΡΟΫΠΟΛΟΓΙΣΜΟΣ ΔΗΜΟΠΡΑΤΗΣΗΣ</w:t>
            </w:r>
          </w:p>
        </w:tc>
      </w:tr>
      <w:tr w:rsidR="004309D0" w:rsidRPr="00E507D0" w:rsidTr="00D763A8">
        <w:trPr>
          <w:trHeight w:hRule="exact" w:val="340"/>
        </w:trPr>
        <w:tc>
          <w:tcPr>
            <w:tcW w:w="4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A/A</w:t>
            </w:r>
          </w:p>
        </w:tc>
        <w:tc>
          <w:tcPr>
            <w:tcW w:w="361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Είδος Εργασιών</w:t>
            </w:r>
          </w:p>
        </w:tc>
        <w:tc>
          <w:tcPr>
            <w:tcW w:w="12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Κωδικός</w:t>
            </w:r>
            <w:r w:rsidRPr="00E507D0">
              <w:br/>
            </w:r>
            <w:r w:rsidRPr="00E507D0">
              <w:rPr>
                <w:rFonts w:ascii="Arial" w:hAnsi="Arial" w:cs="Arial"/>
                <w:b/>
                <w:color w:val="000000"/>
                <w:sz w:val="16"/>
                <w:szCs w:val="16"/>
              </w:rPr>
              <w:t>Άρθρου</w:t>
            </w:r>
            <w:r w:rsidRPr="00E507D0">
              <w:br/>
            </w:r>
          </w:p>
        </w:tc>
        <w:tc>
          <w:tcPr>
            <w:tcW w:w="69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Α.Τ.</w:t>
            </w:r>
          </w:p>
        </w:tc>
        <w:tc>
          <w:tcPr>
            <w:tcW w:w="581"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Mετρ.</w:t>
            </w:r>
          </w:p>
        </w:tc>
        <w:tc>
          <w:tcPr>
            <w:tcW w:w="92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Ποσότητα</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Τιμή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Μονάδας</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(Ευρώ)</w:t>
            </w:r>
          </w:p>
        </w:tc>
        <w:tc>
          <w:tcPr>
            <w:tcW w:w="2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 (Ευρώ)</w:t>
            </w:r>
          </w:p>
        </w:tc>
      </w:tr>
      <w:tr w:rsidR="004309D0" w:rsidRPr="00E507D0" w:rsidTr="00D763A8">
        <w:trPr>
          <w:trHeight w:hRule="exact" w:val="340"/>
        </w:trPr>
        <w:tc>
          <w:tcPr>
            <w:tcW w:w="4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361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2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69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581"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9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2"/>
                <w:szCs w:val="2"/>
              </w:rPr>
            </w:pPr>
          </w:p>
        </w:tc>
        <w:tc>
          <w:tcPr>
            <w:tcW w:w="11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Μερική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6"/>
                <w:szCs w:val="16"/>
              </w:rPr>
            </w:pPr>
            <w:r w:rsidRPr="00E507D0">
              <w:rPr>
                <w:rFonts w:ascii="Arial" w:hAnsi="Arial" w:cs="Arial"/>
                <w:b/>
                <w:color w:val="000000"/>
                <w:sz w:val="16"/>
                <w:szCs w:val="16"/>
              </w:rPr>
              <w:t>Ολική</w:t>
            </w:r>
          </w:p>
          <w:p w:rsidR="004309D0" w:rsidRPr="00E507D0" w:rsidRDefault="004309D0">
            <w:pPr>
              <w:spacing w:after="0" w:line="238" w:lineRule="auto"/>
              <w:jc w:val="center"/>
              <w:rPr>
                <w:sz w:val="16"/>
                <w:szCs w:val="16"/>
              </w:rPr>
            </w:pPr>
            <w:r w:rsidRPr="00E507D0">
              <w:rPr>
                <w:rFonts w:ascii="Arial" w:hAnsi="Arial" w:cs="Arial"/>
                <w:b/>
                <w:color w:val="000000"/>
                <w:sz w:val="16"/>
                <w:szCs w:val="16"/>
              </w:rPr>
              <w:t>Δαπάνη</w:t>
            </w:r>
          </w:p>
        </w:tc>
      </w:tr>
      <w:tr w:rsidR="004309D0" w:rsidRPr="00E507D0" w:rsidTr="00D763A8">
        <w:trPr>
          <w:trHeight w:hRule="exact" w:val="284"/>
        </w:trPr>
        <w:tc>
          <w:tcPr>
            <w:tcW w:w="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[1]</w:t>
            </w:r>
          </w:p>
        </w:tc>
        <w:tc>
          <w:tcPr>
            <w:tcW w:w="361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[2]</w:t>
            </w:r>
          </w:p>
        </w:tc>
        <w:tc>
          <w:tcPr>
            <w:tcW w:w="12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[3]</w:t>
            </w:r>
          </w:p>
        </w:tc>
        <w:tc>
          <w:tcPr>
            <w:tcW w:w="69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[4]</w:t>
            </w:r>
          </w:p>
        </w:tc>
        <w:tc>
          <w:tcPr>
            <w:tcW w:w="5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[5]</w:t>
            </w:r>
          </w:p>
        </w:tc>
        <w:tc>
          <w:tcPr>
            <w:tcW w:w="92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[6]</w:t>
            </w:r>
          </w:p>
        </w:tc>
        <w:tc>
          <w:tcPr>
            <w:tcW w:w="9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[7]</w:t>
            </w:r>
          </w:p>
        </w:tc>
        <w:tc>
          <w:tcPr>
            <w:tcW w:w="11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[8]</w:t>
            </w: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center"/>
              <w:rPr>
                <w:sz w:val="14"/>
                <w:szCs w:val="14"/>
              </w:rPr>
            </w:pPr>
            <w:r w:rsidRPr="00E507D0">
              <w:rPr>
                <w:rFonts w:ascii="Arial" w:hAnsi="Arial" w:cs="Arial"/>
                <w:i/>
                <w:color w:val="000000"/>
                <w:sz w:val="14"/>
                <w:szCs w:val="14"/>
              </w:rPr>
              <w:t>[9]</w:t>
            </w:r>
          </w:p>
        </w:tc>
      </w:tr>
      <w:tr w:rsidR="004309D0" w:rsidRPr="00E507D0" w:rsidTr="00D763A8">
        <w:trPr>
          <w:trHeight w:hRule="exact" w:val="284"/>
        </w:trPr>
        <w:tc>
          <w:tcPr>
            <w:tcW w:w="8446" w:type="dxa"/>
            <w:gridSpan w:val="9"/>
            <w:tcBorders>
              <w:top w:val="single" w:sz="8" w:space="0" w:color="000000"/>
              <w:left w:val="single" w:sz="8" w:space="0" w:color="000000"/>
              <w:right w:val="single" w:sz="8" w:space="0" w:color="000000"/>
            </w:tcBorders>
            <w:shd w:val="clear" w:color="000000" w:fill="FFFFFF"/>
            <w:tcMar>
              <w:left w:w="4504" w:type="dxa"/>
              <w:right w:w="34" w:type="dxa"/>
            </w:tcMar>
            <w:vAlign w:val="center"/>
          </w:tcPr>
          <w:p w:rsidR="004309D0" w:rsidRPr="00E507D0" w:rsidRDefault="004309D0">
            <w:pPr>
              <w:spacing w:after="0" w:line="238" w:lineRule="auto"/>
              <w:rPr>
                <w:sz w:val="16"/>
                <w:szCs w:val="16"/>
              </w:rPr>
            </w:pPr>
            <w:r w:rsidRPr="00E507D0">
              <w:rPr>
                <w:rFonts w:ascii="Arial" w:hAnsi="Arial" w:cs="Arial"/>
                <w:b/>
                <w:color w:val="000000"/>
                <w:sz w:val="16"/>
                <w:szCs w:val="16"/>
              </w:rPr>
              <w:t>Άθροισμα</w:t>
            </w:r>
          </w:p>
        </w:tc>
        <w:tc>
          <w:tcPr>
            <w:tcW w:w="1142" w:type="dxa"/>
            <w:tcBorders>
              <w:top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53"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rsidTr="00D763A8">
        <w:trPr>
          <w:trHeight w:hRule="exact" w:val="284"/>
        </w:trPr>
        <w:tc>
          <w:tcPr>
            <w:tcW w:w="8446" w:type="dxa"/>
            <w:gridSpan w:val="9"/>
            <w:tcBorders>
              <w:left w:val="single" w:sz="8" w:space="0" w:color="000000"/>
              <w:bottom w:val="single" w:sz="8" w:space="0" w:color="000000"/>
              <w:right w:val="single" w:sz="8" w:space="0" w:color="000000"/>
            </w:tcBorders>
            <w:shd w:val="clear" w:color="000000" w:fill="FFFFFF"/>
            <w:tcMar>
              <w:left w:w="4504" w:type="dxa"/>
              <w:right w:w="34" w:type="dxa"/>
            </w:tcMar>
            <w:vAlign w:val="center"/>
          </w:tcPr>
          <w:p w:rsidR="004309D0" w:rsidRPr="00E507D0" w:rsidRDefault="004309D0">
            <w:pPr>
              <w:spacing w:after="0" w:line="238" w:lineRule="auto"/>
              <w:rPr>
                <w:sz w:val="16"/>
                <w:szCs w:val="16"/>
              </w:rPr>
            </w:pPr>
            <w:r w:rsidRPr="00E507D0">
              <w:rPr>
                <w:rFonts w:ascii="Arial" w:hAnsi="Arial" w:cs="Arial"/>
                <w:color w:val="000000"/>
                <w:sz w:val="16"/>
                <w:szCs w:val="16"/>
              </w:rPr>
              <w:t>ΦΠΑ</w:t>
            </w:r>
          </w:p>
        </w:tc>
        <w:tc>
          <w:tcPr>
            <w:tcW w:w="1142" w:type="dxa"/>
            <w:tcBorders>
              <w:bottom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c>
          <w:tcPr>
            <w:tcW w:w="1253" w:type="dxa"/>
            <w:tcBorders>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rsidTr="00D763A8">
        <w:trPr>
          <w:trHeight w:hRule="exact" w:val="884"/>
        </w:trPr>
        <w:tc>
          <w:tcPr>
            <w:tcW w:w="8446" w:type="dxa"/>
            <w:gridSpan w:val="9"/>
            <w:tcBorders>
              <w:top w:val="single" w:sz="8" w:space="0" w:color="000000"/>
              <w:left w:val="single" w:sz="8" w:space="0" w:color="000000"/>
              <w:bottom w:val="single" w:sz="8" w:space="0" w:color="000000"/>
              <w:right w:val="single" w:sz="8" w:space="0" w:color="000000"/>
            </w:tcBorders>
            <w:shd w:val="clear" w:color="000000" w:fill="FFFFFF"/>
            <w:tcMar>
              <w:left w:w="4504" w:type="dxa"/>
              <w:right w:w="34" w:type="dxa"/>
            </w:tcMar>
            <w:vAlign w:val="center"/>
          </w:tcPr>
          <w:p w:rsidR="004309D0" w:rsidRPr="00E507D0" w:rsidRDefault="004309D0">
            <w:pPr>
              <w:spacing w:after="0" w:line="238" w:lineRule="auto"/>
              <w:rPr>
                <w:sz w:val="16"/>
                <w:szCs w:val="16"/>
              </w:rPr>
            </w:pPr>
            <w:r w:rsidRPr="00E507D0">
              <w:rPr>
                <w:rFonts w:ascii="Arial" w:hAnsi="Arial" w:cs="Arial"/>
                <w:b/>
                <w:color w:val="000000"/>
                <w:sz w:val="16"/>
                <w:szCs w:val="16"/>
              </w:rPr>
              <w:t>ΓΕΝΙΚΟ ΣΥΝΟΛΟ</w:t>
            </w:r>
          </w:p>
        </w:tc>
        <w:tc>
          <w:tcPr>
            <w:tcW w:w="1142" w:type="dxa"/>
            <w:tcBorders>
              <w:top w:val="single" w:sz="8" w:space="0" w:color="000000"/>
              <w:bottom w:val="single" w:sz="8" w:space="0" w:color="000000"/>
            </w:tcBorders>
            <w:shd w:val="clear" w:color="000000" w:fill="FFFFFF"/>
            <w:tcMar>
              <w:left w:w="34" w:type="dxa"/>
              <w:right w:w="34" w:type="dxa"/>
            </w:tcMar>
            <w:vAlign w:val="center"/>
          </w:tcPr>
          <w:p w:rsidR="004309D0" w:rsidRPr="00E507D0" w:rsidRDefault="004309D0">
            <w:pPr>
              <w:spacing w:after="0" w:line="240" w:lineRule="auto"/>
              <w:rPr>
                <w:sz w:val="16"/>
                <w:szCs w:val="16"/>
              </w:rPr>
            </w:pPr>
          </w:p>
        </w:tc>
        <w:tc>
          <w:tcPr>
            <w:tcW w:w="12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9D0" w:rsidRPr="00E507D0" w:rsidRDefault="004309D0">
            <w:pPr>
              <w:spacing w:after="0" w:line="238" w:lineRule="auto"/>
              <w:jc w:val="right"/>
              <w:rPr>
                <w:sz w:val="16"/>
                <w:szCs w:val="16"/>
              </w:rPr>
            </w:pPr>
          </w:p>
        </w:tc>
      </w:tr>
      <w:tr w:rsidR="004309D0" w:rsidRPr="00E507D0" w:rsidTr="00D763A8">
        <w:trPr>
          <w:trHeight w:hRule="exact" w:val="113"/>
        </w:trPr>
        <w:tc>
          <w:tcPr>
            <w:tcW w:w="467" w:type="dxa"/>
          </w:tcPr>
          <w:p w:rsidR="004309D0" w:rsidRPr="00E507D0" w:rsidRDefault="004309D0">
            <w:pPr>
              <w:spacing w:after="0" w:line="240" w:lineRule="auto"/>
              <w:rPr>
                <w:sz w:val="2"/>
                <w:szCs w:val="2"/>
              </w:rPr>
            </w:pPr>
          </w:p>
        </w:tc>
        <w:tc>
          <w:tcPr>
            <w:tcW w:w="3147" w:type="dxa"/>
          </w:tcPr>
          <w:p w:rsidR="004309D0" w:rsidRPr="00E507D0" w:rsidRDefault="004309D0">
            <w:pPr>
              <w:spacing w:after="0" w:line="240" w:lineRule="auto"/>
              <w:rPr>
                <w:sz w:val="2"/>
                <w:szCs w:val="2"/>
              </w:rPr>
            </w:pPr>
          </w:p>
        </w:tc>
        <w:tc>
          <w:tcPr>
            <w:tcW w:w="463" w:type="dxa"/>
          </w:tcPr>
          <w:p w:rsidR="004309D0" w:rsidRPr="00E507D0" w:rsidRDefault="004309D0">
            <w:pPr>
              <w:spacing w:after="0" w:line="240" w:lineRule="auto"/>
              <w:rPr>
                <w:sz w:val="2"/>
                <w:szCs w:val="2"/>
              </w:rPr>
            </w:pPr>
          </w:p>
        </w:tc>
        <w:tc>
          <w:tcPr>
            <w:tcW w:w="1256" w:type="dxa"/>
          </w:tcPr>
          <w:p w:rsidR="004309D0" w:rsidRPr="00E507D0" w:rsidRDefault="004309D0">
            <w:pPr>
              <w:spacing w:after="0" w:line="240" w:lineRule="auto"/>
              <w:rPr>
                <w:sz w:val="2"/>
                <w:szCs w:val="2"/>
              </w:rPr>
            </w:pPr>
          </w:p>
        </w:tc>
        <w:tc>
          <w:tcPr>
            <w:tcW w:w="691" w:type="dxa"/>
          </w:tcPr>
          <w:p w:rsidR="004309D0" w:rsidRPr="00E507D0" w:rsidRDefault="004309D0">
            <w:pPr>
              <w:spacing w:after="0" w:line="240" w:lineRule="auto"/>
              <w:rPr>
                <w:sz w:val="2"/>
                <w:szCs w:val="2"/>
              </w:rPr>
            </w:pPr>
          </w:p>
        </w:tc>
        <w:tc>
          <w:tcPr>
            <w:tcW w:w="581" w:type="dxa"/>
          </w:tcPr>
          <w:p w:rsidR="004309D0" w:rsidRPr="00E507D0" w:rsidRDefault="004309D0">
            <w:pPr>
              <w:spacing w:after="0" w:line="240" w:lineRule="auto"/>
              <w:rPr>
                <w:sz w:val="2"/>
                <w:szCs w:val="2"/>
              </w:rPr>
            </w:pPr>
          </w:p>
        </w:tc>
        <w:tc>
          <w:tcPr>
            <w:tcW w:w="624" w:type="dxa"/>
          </w:tcPr>
          <w:p w:rsidR="004309D0" w:rsidRPr="00E507D0" w:rsidRDefault="004309D0">
            <w:pPr>
              <w:spacing w:after="0" w:line="240" w:lineRule="auto"/>
              <w:rPr>
                <w:sz w:val="2"/>
                <w:szCs w:val="2"/>
              </w:rPr>
            </w:pPr>
          </w:p>
        </w:tc>
        <w:tc>
          <w:tcPr>
            <w:tcW w:w="297" w:type="dxa"/>
          </w:tcPr>
          <w:p w:rsidR="004309D0" w:rsidRPr="00E507D0" w:rsidRDefault="004309D0">
            <w:pPr>
              <w:spacing w:after="0" w:line="240" w:lineRule="auto"/>
              <w:rPr>
                <w:sz w:val="2"/>
                <w:szCs w:val="2"/>
              </w:rPr>
            </w:pPr>
          </w:p>
        </w:tc>
        <w:tc>
          <w:tcPr>
            <w:tcW w:w="920" w:type="dxa"/>
          </w:tcPr>
          <w:p w:rsidR="004309D0" w:rsidRPr="00E507D0" w:rsidRDefault="004309D0">
            <w:pPr>
              <w:spacing w:after="0" w:line="240" w:lineRule="auto"/>
              <w:rPr>
                <w:sz w:val="2"/>
                <w:szCs w:val="2"/>
              </w:rPr>
            </w:pPr>
          </w:p>
        </w:tc>
        <w:tc>
          <w:tcPr>
            <w:tcW w:w="1142" w:type="dxa"/>
          </w:tcPr>
          <w:p w:rsidR="004309D0" w:rsidRPr="00E507D0" w:rsidRDefault="004309D0">
            <w:pPr>
              <w:spacing w:after="0" w:line="240" w:lineRule="auto"/>
              <w:rPr>
                <w:sz w:val="2"/>
                <w:szCs w:val="2"/>
              </w:rPr>
            </w:pPr>
          </w:p>
        </w:tc>
        <w:tc>
          <w:tcPr>
            <w:tcW w:w="1253" w:type="dxa"/>
          </w:tcPr>
          <w:p w:rsidR="004309D0" w:rsidRPr="00E507D0" w:rsidRDefault="004309D0">
            <w:pPr>
              <w:spacing w:after="0" w:line="240" w:lineRule="auto"/>
              <w:rPr>
                <w:sz w:val="2"/>
                <w:szCs w:val="2"/>
              </w:rPr>
            </w:pPr>
          </w:p>
        </w:tc>
      </w:tr>
      <w:tr w:rsidR="004309D0" w:rsidRPr="00E507D0" w:rsidTr="00D763A8">
        <w:trPr>
          <w:trHeight w:hRule="exact" w:val="283"/>
        </w:trPr>
        <w:tc>
          <w:tcPr>
            <w:tcW w:w="3614" w:type="dxa"/>
            <w:gridSpan w:val="2"/>
            <w:shd w:val="clear" w:color="000000" w:fill="FFFFFF"/>
            <w:tcMar>
              <w:left w:w="34" w:type="dxa"/>
              <w:right w:w="34" w:type="dxa"/>
            </w:tcMar>
            <w:vAlign w:val="center"/>
          </w:tcPr>
          <w:p w:rsidR="004309D0" w:rsidRPr="00E507D0" w:rsidRDefault="004309D0" w:rsidP="005460CE">
            <w:pPr>
              <w:spacing w:after="0" w:line="238" w:lineRule="auto"/>
              <w:jc w:val="center"/>
              <w:rPr>
                <w:sz w:val="16"/>
                <w:szCs w:val="16"/>
              </w:rPr>
            </w:pPr>
          </w:p>
          <w:p w:rsidR="004309D0" w:rsidRPr="00E507D0" w:rsidRDefault="004309D0" w:rsidP="005460CE">
            <w:pPr>
              <w:spacing w:after="0" w:line="238" w:lineRule="auto"/>
              <w:jc w:val="center"/>
              <w:rPr>
                <w:sz w:val="16"/>
                <w:szCs w:val="16"/>
              </w:rPr>
            </w:pPr>
          </w:p>
          <w:p w:rsidR="004309D0" w:rsidRPr="00E507D0" w:rsidRDefault="004309D0" w:rsidP="005460CE">
            <w:pPr>
              <w:spacing w:after="0" w:line="238" w:lineRule="auto"/>
              <w:jc w:val="center"/>
              <w:rPr>
                <w:sz w:val="16"/>
                <w:szCs w:val="16"/>
              </w:rPr>
            </w:pPr>
          </w:p>
          <w:p w:rsidR="004309D0" w:rsidRPr="00E507D0" w:rsidRDefault="004309D0" w:rsidP="005460CE">
            <w:pPr>
              <w:spacing w:after="0" w:line="238" w:lineRule="auto"/>
              <w:jc w:val="center"/>
              <w:rPr>
                <w:sz w:val="16"/>
                <w:szCs w:val="16"/>
              </w:rPr>
            </w:pPr>
          </w:p>
          <w:p w:rsidR="004309D0" w:rsidRPr="00E507D0" w:rsidRDefault="004309D0" w:rsidP="005460CE">
            <w:pPr>
              <w:spacing w:after="0" w:line="238" w:lineRule="auto"/>
              <w:jc w:val="center"/>
              <w:rPr>
                <w:sz w:val="16"/>
                <w:szCs w:val="16"/>
              </w:rPr>
            </w:pPr>
          </w:p>
          <w:p w:rsidR="004309D0" w:rsidRPr="00E507D0" w:rsidRDefault="004309D0" w:rsidP="005460CE">
            <w:pPr>
              <w:spacing w:after="0" w:line="238" w:lineRule="auto"/>
              <w:jc w:val="center"/>
              <w:rPr>
                <w:sz w:val="16"/>
                <w:szCs w:val="16"/>
              </w:rPr>
            </w:pPr>
            <w:r w:rsidRPr="00E507D0">
              <w:rPr>
                <w:sz w:val="16"/>
                <w:szCs w:val="16"/>
              </w:rPr>
              <w:t>Υ</w:t>
            </w:r>
          </w:p>
        </w:tc>
        <w:tc>
          <w:tcPr>
            <w:tcW w:w="3615" w:type="dxa"/>
            <w:gridSpan w:val="5"/>
            <w:shd w:val="clear" w:color="000000" w:fill="FFFFFF"/>
            <w:tcMar>
              <w:left w:w="34" w:type="dxa"/>
              <w:right w:w="34" w:type="dxa"/>
            </w:tcMar>
            <w:vAlign w:val="center"/>
          </w:tcPr>
          <w:p w:rsidR="004309D0" w:rsidRPr="00E507D0" w:rsidRDefault="004309D0" w:rsidP="005460CE">
            <w:pPr>
              <w:spacing w:after="0" w:line="238" w:lineRule="auto"/>
              <w:jc w:val="center"/>
              <w:rPr>
                <w:sz w:val="16"/>
                <w:szCs w:val="16"/>
              </w:rPr>
            </w:pPr>
          </w:p>
        </w:tc>
        <w:tc>
          <w:tcPr>
            <w:tcW w:w="3612" w:type="dxa"/>
            <w:gridSpan w:val="4"/>
            <w:shd w:val="clear" w:color="000000" w:fill="FFFFFF"/>
            <w:tcMar>
              <w:left w:w="34" w:type="dxa"/>
              <w:right w:w="34" w:type="dxa"/>
            </w:tcMar>
            <w:vAlign w:val="center"/>
          </w:tcPr>
          <w:p w:rsidR="004309D0" w:rsidRPr="00E507D0" w:rsidRDefault="004309D0" w:rsidP="005460CE">
            <w:pPr>
              <w:spacing w:after="0" w:line="238" w:lineRule="auto"/>
              <w:jc w:val="center"/>
              <w:rPr>
                <w:sz w:val="16"/>
                <w:szCs w:val="16"/>
              </w:rPr>
            </w:pPr>
          </w:p>
        </w:tc>
      </w:tr>
      <w:tr w:rsidR="004309D0" w:rsidRPr="00E507D0" w:rsidTr="00D763A8">
        <w:trPr>
          <w:trHeight w:hRule="exact" w:val="214"/>
        </w:trPr>
        <w:tc>
          <w:tcPr>
            <w:tcW w:w="3614" w:type="dxa"/>
            <w:gridSpan w:val="2"/>
            <w:shd w:val="clear" w:color="000000" w:fill="FFFFFF"/>
            <w:tcMar>
              <w:left w:w="34" w:type="dxa"/>
              <w:right w:w="34" w:type="dxa"/>
            </w:tcMar>
          </w:tcPr>
          <w:p w:rsidR="004309D0" w:rsidRPr="00E507D0" w:rsidRDefault="004309D0">
            <w:pPr>
              <w:spacing w:after="0" w:line="238" w:lineRule="auto"/>
              <w:jc w:val="center"/>
              <w:rPr>
                <w:sz w:val="16"/>
                <w:szCs w:val="16"/>
              </w:rPr>
            </w:pPr>
          </w:p>
        </w:tc>
        <w:tc>
          <w:tcPr>
            <w:tcW w:w="3615" w:type="dxa"/>
            <w:gridSpan w:val="5"/>
            <w:vMerge w:val="restart"/>
            <w:shd w:val="clear" w:color="000000" w:fill="FFFFFF"/>
            <w:tcMar>
              <w:left w:w="34" w:type="dxa"/>
              <w:right w:w="34" w:type="dxa"/>
            </w:tcMar>
          </w:tcPr>
          <w:p w:rsidR="004309D0" w:rsidRPr="00E507D0" w:rsidRDefault="004309D0">
            <w:pPr>
              <w:spacing w:after="0" w:line="238" w:lineRule="auto"/>
              <w:jc w:val="center"/>
              <w:rPr>
                <w:sz w:val="16"/>
                <w:szCs w:val="16"/>
              </w:rPr>
            </w:pPr>
          </w:p>
        </w:tc>
        <w:tc>
          <w:tcPr>
            <w:tcW w:w="3612" w:type="dxa"/>
            <w:gridSpan w:val="4"/>
            <w:vMerge w:val="restart"/>
            <w:shd w:val="clear" w:color="000000" w:fill="FFFFFF"/>
            <w:tcMar>
              <w:left w:w="34" w:type="dxa"/>
              <w:right w:w="34" w:type="dxa"/>
            </w:tcMar>
          </w:tcPr>
          <w:p w:rsidR="004309D0" w:rsidRPr="00E507D0" w:rsidRDefault="004309D0">
            <w:pPr>
              <w:spacing w:after="0" w:line="238" w:lineRule="auto"/>
              <w:jc w:val="center"/>
              <w:rPr>
                <w:sz w:val="16"/>
                <w:szCs w:val="16"/>
              </w:rPr>
            </w:pPr>
          </w:p>
        </w:tc>
      </w:tr>
      <w:tr w:rsidR="004309D0" w:rsidRPr="00E507D0" w:rsidTr="00D763A8">
        <w:trPr>
          <w:trHeight w:hRule="exact" w:val="189"/>
        </w:trPr>
        <w:tc>
          <w:tcPr>
            <w:tcW w:w="467" w:type="dxa"/>
          </w:tcPr>
          <w:p w:rsidR="004309D0" w:rsidRPr="00E507D0" w:rsidRDefault="004309D0">
            <w:pPr>
              <w:spacing w:after="0" w:line="240" w:lineRule="auto"/>
              <w:rPr>
                <w:sz w:val="2"/>
                <w:szCs w:val="2"/>
              </w:rPr>
            </w:pPr>
          </w:p>
        </w:tc>
        <w:tc>
          <w:tcPr>
            <w:tcW w:w="3147" w:type="dxa"/>
          </w:tcPr>
          <w:p w:rsidR="004309D0" w:rsidRPr="00E507D0" w:rsidRDefault="004309D0">
            <w:pPr>
              <w:spacing w:after="0" w:line="240" w:lineRule="auto"/>
              <w:rPr>
                <w:sz w:val="2"/>
                <w:szCs w:val="2"/>
              </w:rPr>
            </w:pPr>
          </w:p>
        </w:tc>
        <w:tc>
          <w:tcPr>
            <w:tcW w:w="3615" w:type="dxa"/>
            <w:gridSpan w:val="5"/>
            <w:vMerge/>
            <w:shd w:val="clear" w:color="000000" w:fill="FFFFFF"/>
            <w:tcMar>
              <w:left w:w="34" w:type="dxa"/>
              <w:right w:w="34" w:type="dxa"/>
            </w:tcMar>
          </w:tcPr>
          <w:p w:rsidR="004309D0" w:rsidRPr="00E507D0" w:rsidRDefault="004309D0">
            <w:pPr>
              <w:spacing w:after="0" w:line="240" w:lineRule="auto"/>
              <w:rPr>
                <w:sz w:val="2"/>
                <w:szCs w:val="2"/>
              </w:rPr>
            </w:pPr>
          </w:p>
        </w:tc>
        <w:tc>
          <w:tcPr>
            <w:tcW w:w="3612" w:type="dxa"/>
            <w:gridSpan w:val="4"/>
            <w:vMerge/>
            <w:shd w:val="clear" w:color="000000" w:fill="FFFFFF"/>
            <w:tcMar>
              <w:left w:w="34" w:type="dxa"/>
              <w:right w:w="34" w:type="dxa"/>
            </w:tcMar>
          </w:tcPr>
          <w:p w:rsidR="004309D0" w:rsidRPr="00E507D0" w:rsidRDefault="004309D0">
            <w:pPr>
              <w:spacing w:after="0" w:line="240" w:lineRule="auto"/>
              <w:rPr>
                <w:sz w:val="2"/>
                <w:szCs w:val="2"/>
              </w:rPr>
            </w:pPr>
          </w:p>
        </w:tc>
      </w:tr>
      <w:tr w:rsidR="004309D0" w:rsidRPr="00E507D0" w:rsidTr="00D763A8">
        <w:trPr>
          <w:trHeight w:hRule="exact" w:val="868"/>
        </w:trPr>
        <w:tc>
          <w:tcPr>
            <w:tcW w:w="3614" w:type="dxa"/>
            <w:gridSpan w:val="2"/>
            <w:shd w:val="clear" w:color="000000" w:fill="FFFFFF"/>
            <w:tcMar>
              <w:left w:w="34" w:type="dxa"/>
              <w:right w:w="34" w:type="dxa"/>
            </w:tcMar>
            <w:vAlign w:val="bottom"/>
          </w:tcPr>
          <w:p w:rsidR="004309D0" w:rsidRPr="00E507D0" w:rsidRDefault="004309D0">
            <w:pPr>
              <w:spacing w:after="0" w:line="238" w:lineRule="auto"/>
              <w:jc w:val="center"/>
              <w:rPr>
                <w:sz w:val="16"/>
                <w:szCs w:val="16"/>
              </w:rPr>
            </w:pPr>
          </w:p>
        </w:tc>
        <w:tc>
          <w:tcPr>
            <w:tcW w:w="3615" w:type="dxa"/>
            <w:gridSpan w:val="5"/>
            <w:shd w:val="clear" w:color="000000" w:fill="FFFFFF"/>
            <w:tcMar>
              <w:left w:w="34" w:type="dxa"/>
              <w:right w:w="34" w:type="dxa"/>
            </w:tcMar>
            <w:vAlign w:val="bottom"/>
          </w:tcPr>
          <w:p w:rsidR="004309D0" w:rsidRPr="00E507D0" w:rsidRDefault="004309D0">
            <w:pPr>
              <w:spacing w:after="0" w:line="238" w:lineRule="auto"/>
              <w:jc w:val="center"/>
              <w:rPr>
                <w:sz w:val="16"/>
                <w:szCs w:val="16"/>
              </w:rPr>
            </w:pPr>
            <w:r w:rsidRPr="00E507D0">
              <w:rPr>
                <w:sz w:val="16"/>
                <w:szCs w:val="16"/>
              </w:rPr>
              <w:t>ΥΠΟΓΡΑΦΗ</w:t>
            </w:r>
          </w:p>
          <w:p w:rsidR="004309D0" w:rsidRPr="00E507D0" w:rsidRDefault="004309D0">
            <w:pPr>
              <w:spacing w:after="0" w:line="238" w:lineRule="auto"/>
              <w:jc w:val="center"/>
              <w:rPr>
                <w:sz w:val="16"/>
                <w:szCs w:val="16"/>
              </w:rPr>
            </w:pPr>
          </w:p>
          <w:p w:rsidR="004309D0" w:rsidRPr="00E507D0" w:rsidRDefault="004309D0">
            <w:pPr>
              <w:spacing w:after="0" w:line="238" w:lineRule="auto"/>
              <w:jc w:val="center"/>
              <w:rPr>
                <w:sz w:val="16"/>
                <w:szCs w:val="16"/>
              </w:rPr>
            </w:pPr>
            <w:r w:rsidRPr="00E507D0">
              <w:rPr>
                <w:sz w:val="16"/>
                <w:szCs w:val="16"/>
              </w:rPr>
              <w:t>ΣΦΡΑΓΙΔΑ</w:t>
            </w:r>
          </w:p>
        </w:tc>
        <w:tc>
          <w:tcPr>
            <w:tcW w:w="3612" w:type="dxa"/>
            <w:gridSpan w:val="4"/>
            <w:shd w:val="clear" w:color="000000" w:fill="FFFFFF"/>
            <w:tcMar>
              <w:left w:w="34" w:type="dxa"/>
              <w:right w:w="34" w:type="dxa"/>
            </w:tcMar>
            <w:vAlign w:val="bottom"/>
          </w:tcPr>
          <w:p w:rsidR="004309D0" w:rsidRPr="00E507D0" w:rsidRDefault="004309D0">
            <w:pPr>
              <w:spacing w:after="0" w:line="238" w:lineRule="auto"/>
              <w:jc w:val="center"/>
              <w:rPr>
                <w:sz w:val="16"/>
                <w:szCs w:val="16"/>
              </w:rPr>
            </w:pPr>
          </w:p>
        </w:tc>
      </w:tr>
    </w:tbl>
    <w:p w:rsidR="004309D0" w:rsidRDefault="004309D0"/>
    <w:sectPr w:rsidR="004309D0" w:rsidSect="00E2189C">
      <w:type w:val="continuous"/>
      <w:pgSz w:w="11907" w:h="16840"/>
      <w:pgMar w:top="530" w:right="567" w:bottom="795" w:left="567" w:header="530" w:footer="795" w:gutter="0"/>
      <w:cols w:space="30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53"/>
    <w:rsid w:val="0002418B"/>
    <w:rsid w:val="00142911"/>
    <w:rsid w:val="001F0BC7"/>
    <w:rsid w:val="002020CB"/>
    <w:rsid w:val="0032069F"/>
    <w:rsid w:val="0039375B"/>
    <w:rsid w:val="004309D0"/>
    <w:rsid w:val="004361A4"/>
    <w:rsid w:val="00540438"/>
    <w:rsid w:val="005460CE"/>
    <w:rsid w:val="005D2F96"/>
    <w:rsid w:val="00672571"/>
    <w:rsid w:val="007D4ECA"/>
    <w:rsid w:val="00C0508F"/>
    <w:rsid w:val="00D31453"/>
    <w:rsid w:val="00D763A8"/>
    <w:rsid w:val="00E209E2"/>
    <w:rsid w:val="00E2189C"/>
    <w:rsid w:val="00E507D0"/>
    <w:rsid w:val="00E7242A"/>
    <w:rsid w:val="00ED281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5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375B"/>
    <w:rPr>
      <w:rFonts w:cs="Times New Roman"/>
    </w:rPr>
  </w:style>
  <w:style w:type="paragraph" w:styleId="Footer">
    <w:name w:val="footer"/>
    <w:basedOn w:val="Normal"/>
    <w:link w:val="FooterChar"/>
    <w:uiPriority w:val="99"/>
    <w:rsid w:val="0039375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375B"/>
    <w:rPr>
      <w:rFonts w:cs="Times New Roman"/>
    </w:rPr>
  </w:style>
  <w:style w:type="paragraph" w:styleId="BalloonText">
    <w:name w:val="Balloon Text"/>
    <w:basedOn w:val="Normal"/>
    <w:link w:val="BalloonTextChar"/>
    <w:uiPriority w:val="99"/>
    <w:semiHidden/>
    <w:rsid w:val="0054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13</Pages>
  <Words>3764</Words>
  <Characters>20330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Προϋπολογισμός μελέτης</dc:title>
  <dc:subject>Τυπικός προϋπολογισμός δημοπράτησης/μελέτης ή προσφοράς με ελεύθερη συμπλήρωση ανοιχτού τιμολογίου δημοσίου έργου, με κατ' επιλογή εκτύπωση αρίθμησης, κωδικών άρθρων, κωδικών αναθεώρησης και προμέτρησης</dc:subject>
  <dc:creator>emoscho</dc:creator>
  <cp:keywords/>
  <dc:description/>
  <cp:lastModifiedBy>karagiorgi</cp:lastModifiedBy>
  <cp:revision>5</cp:revision>
  <cp:lastPrinted>2021-06-17T08:29:00Z</cp:lastPrinted>
  <dcterms:created xsi:type="dcterms:W3CDTF">2021-06-17T08:24:00Z</dcterms:created>
  <dcterms:modified xsi:type="dcterms:W3CDTF">2021-08-17T05:35:00Z</dcterms:modified>
</cp:coreProperties>
</file>